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33" w:rsidRDefault="004A2E39" w:rsidP="004A2E39">
      <w:pPr>
        <w:spacing w:after="0"/>
        <w:jc w:val="center"/>
        <w:rPr>
          <w:rFonts w:ascii="Times New Roman" w:eastAsia="Calibri" w:hAnsi="Times New Roman" w:cs="Times New Roman"/>
          <w:sz w:val="24"/>
          <w:szCs w:val="24"/>
        </w:rPr>
      </w:pPr>
      <w:r w:rsidRPr="004A2E39">
        <w:rPr>
          <w:rFonts w:ascii="Times New Roman" w:eastAsia="Calibri" w:hAnsi="Times New Roman" w:cs="Times New Roman"/>
          <w:sz w:val="24"/>
          <w:szCs w:val="24"/>
        </w:rPr>
        <w:object w:dxaOrig="9001"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33.75pt" o:ole="">
            <v:imagedata r:id="rId6" o:title=""/>
          </v:shape>
          <o:OLEObject Type="Embed" ProgID="AcroExch.Document.DC" ShapeID="_x0000_i1025" DrawAspect="Content" ObjectID="_1693922747" r:id="rId7"/>
        </w:object>
      </w:r>
    </w:p>
    <w:p w:rsidR="004A2E39" w:rsidRDefault="004A2E39" w:rsidP="004A2E39">
      <w:pPr>
        <w:spacing w:after="0"/>
        <w:jc w:val="center"/>
        <w:rPr>
          <w:rFonts w:ascii="Times New Roman" w:eastAsia="Calibri" w:hAnsi="Times New Roman" w:cs="Times New Roman"/>
          <w:sz w:val="24"/>
          <w:szCs w:val="24"/>
        </w:rPr>
      </w:pPr>
    </w:p>
    <w:p w:rsidR="004A2E39" w:rsidRDefault="004A2E39" w:rsidP="004A2E39">
      <w:pPr>
        <w:spacing w:after="0"/>
        <w:jc w:val="center"/>
        <w:rPr>
          <w:rFonts w:ascii="Times New Roman" w:eastAsia="Calibri" w:hAnsi="Times New Roman" w:cs="Times New Roman"/>
          <w:sz w:val="24"/>
          <w:szCs w:val="24"/>
        </w:rPr>
      </w:pPr>
    </w:p>
    <w:p w:rsidR="004A2E39" w:rsidRDefault="004A2E39" w:rsidP="004A2E39">
      <w:pPr>
        <w:spacing w:after="0"/>
        <w:jc w:val="center"/>
        <w:rPr>
          <w:rFonts w:ascii="Times New Roman" w:eastAsia="Calibri" w:hAnsi="Times New Roman" w:cs="Times New Roman"/>
          <w:sz w:val="24"/>
          <w:szCs w:val="24"/>
        </w:rPr>
      </w:pPr>
    </w:p>
    <w:p w:rsidR="004A2E39" w:rsidRDefault="004A2E39" w:rsidP="004A2E39">
      <w:pPr>
        <w:spacing w:after="0"/>
        <w:jc w:val="center"/>
        <w:rPr>
          <w:rFonts w:ascii="Times New Roman" w:eastAsia="Calibri" w:hAnsi="Times New Roman" w:cs="Times New Roman"/>
          <w:sz w:val="24"/>
          <w:szCs w:val="24"/>
        </w:rPr>
      </w:pPr>
    </w:p>
    <w:p w:rsidR="004A2E39" w:rsidRDefault="004A2E39" w:rsidP="004A2E39">
      <w:pPr>
        <w:spacing w:after="0"/>
        <w:jc w:val="center"/>
        <w:rPr>
          <w:rFonts w:ascii="Times New Roman" w:eastAsia="Calibri" w:hAnsi="Times New Roman" w:cs="Times New Roman"/>
          <w:sz w:val="24"/>
          <w:szCs w:val="24"/>
        </w:rPr>
      </w:pPr>
    </w:p>
    <w:p w:rsidR="00CA5F33" w:rsidRPr="00CA5F33" w:rsidRDefault="00CA5F33" w:rsidP="00CA5F33">
      <w:pPr>
        <w:keepNext/>
        <w:keepLines/>
        <w:spacing w:before="240" w:after="0" w:line="254"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b/>
          <w:sz w:val="24"/>
          <w:szCs w:val="24"/>
          <w:lang w:eastAsia="ru-RU"/>
        </w:rPr>
        <w:lastRenderedPageBreak/>
        <w:t>Оглавление</w:t>
      </w: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1. ПАСПОРТ ПРОГРАММЫ                                                         3</w:t>
      </w: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2. ПОЯСНИТЕЛЬНАЯ ЗАПИСКА                                               4</w:t>
      </w: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3. УЧЕБНО - ТЕМАТИЧЕСКИЙ ПЛАН                                     8</w:t>
      </w: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4. СОДЕРЖАНИЕ ПРОГРАММЫ                                                9</w:t>
      </w: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5. УСЛОВИЯ РЕАЛИЗАЦИИ ПРОГРАММЫ                            14</w:t>
      </w: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5.1. МЕТОДИЧЕСКОЕ ОБЕСПЕЧЕНИЕ ПРОГРАММЫ      15</w:t>
      </w: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5.2.  МАТЕРИАЛЬНО ТЕХНИЧЕСКОЕ ОБЕСПЕЧЕНИЕ     16</w:t>
      </w: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6. СПИСОК ЛИТЕРАТУРЫ                                                           17</w:t>
      </w:r>
    </w:p>
    <w:p w:rsidR="00CA5F33" w:rsidRPr="00CA5F33" w:rsidRDefault="00CA5F33" w:rsidP="00CA5F33">
      <w:pPr>
        <w:spacing w:after="0" w:line="240" w:lineRule="auto"/>
        <w:ind w:right="327"/>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ind w:right="327"/>
        <w:jc w:val="center"/>
        <w:rPr>
          <w:rFonts w:ascii="Times New Roman" w:eastAsia="Times New Roman" w:hAnsi="Times New Roman" w:cs="Times New Roman"/>
          <w:sz w:val="24"/>
          <w:szCs w:val="24"/>
          <w:lang w:eastAsia="ru-RU"/>
        </w:rPr>
      </w:pPr>
    </w:p>
    <w:p w:rsidR="00CA5F33" w:rsidRPr="00CA5F33" w:rsidRDefault="00CA5F33" w:rsidP="00CA5F33">
      <w:pPr>
        <w:keepNext/>
        <w:spacing w:before="240" w:after="60" w:line="240" w:lineRule="auto"/>
        <w:jc w:val="center"/>
        <w:rPr>
          <w:rFonts w:ascii="Times New Roman" w:eastAsia="Times New Roman" w:hAnsi="Times New Roman" w:cs="Times New Roman"/>
          <w:b/>
          <w:color w:val="000000"/>
          <w:sz w:val="24"/>
          <w:szCs w:val="24"/>
          <w:lang w:eastAsia="ru-RU"/>
        </w:rPr>
      </w:pPr>
      <w:r w:rsidRPr="00CA5F33">
        <w:rPr>
          <w:rFonts w:ascii="Times New Roman" w:eastAsia="Times New Roman" w:hAnsi="Times New Roman" w:cs="Times New Roman"/>
          <w:b/>
          <w:color w:val="000000"/>
          <w:sz w:val="24"/>
          <w:szCs w:val="24"/>
          <w:lang w:eastAsia="ru-RU"/>
        </w:rPr>
        <w:lastRenderedPageBreak/>
        <w:t xml:space="preserve">1. </w:t>
      </w:r>
      <w:r w:rsidRPr="00CA5F33">
        <w:rPr>
          <w:rFonts w:ascii="Times New Roman" w:eastAsia="Times New Roman" w:hAnsi="Times New Roman" w:cs="Times New Roman"/>
          <w:b/>
          <w:sz w:val="24"/>
          <w:szCs w:val="24"/>
          <w:lang w:eastAsia="ru-RU"/>
        </w:rPr>
        <w:t>Паспорт программы</w:t>
      </w:r>
    </w:p>
    <w:tbl>
      <w:tblPr>
        <w:tblW w:w="9780" w:type="dxa"/>
        <w:tblInd w:w="-318" w:type="dxa"/>
        <w:tblBorders>
          <w:insideH w:val="single" w:sz="4" w:space="0" w:color="000000"/>
          <w:insideV w:val="single" w:sz="4" w:space="0" w:color="000000"/>
        </w:tblBorders>
        <w:tblLayout w:type="fixed"/>
        <w:tblLook w:val="04A0" w:firstRow="1" w:lastRow="0" w:firstColumn="1" w:lastColumn="0" w:noHBand="0" w:noVBand="1"/>
      </w:tblPr>
      <w:tblGrid>
        <w:gridCol w:w="4678"/>
        <w:gridCol w:w="5102"/>
      </w:tblGrid>
      <w:tr w:rsidR="00CA5F33" w:rsidRPr="00CA5F33" w:rsidTr="00CA5F33">
        <w:trPr>
          <w:trHeight w:val="580"/>
        </w:trPr>
        <w:tc>
          <w:tcPr>
            <w:tcW w:w="4679" w:type="dxa"/>
            <w:tcBorders>
              <w:top w:val="nil"/>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Направление</w:t>
            </w:r>
          </w:p>
        </w:tc>
        <w:tc>
          <w:tcPr>
            <w:tcW w:w="5103" w:type="dxa"/>
            <w:tcBorders>
              <w:top w:val="nil"/>
              <w:left w:val="single" w:sz="4" w:space="0" w:color="000000"/>
              <w:bottom w:val="single" w:sz="4" w:space="0" w:color="000000"/>
              <w:right w:val="nil"/>
            </w:tcBorders>
            <w:vAlign w:val="center"/>
            <w:hideMark/>
          </w:tcPr>
          <w:p w:rsidR="00CA5F33" w:rsidRPr="00CA5F33" w:rsidRDefault="00CA5F33" w:rsidP="00CA5F33">
            <w:pPr>
              <w:spacing w:after="0" w:line="240" w:lineRule="auto"/>
              <w:jc w:val="center"/>
              <w:rPr>
                <w:rFonts w:ascii="Times New Roman" w:eastAsia="Times New Roman" w:hAnsi="Times New Roman" w:cs="Times New Roman"/>
                <w:b/>
                <w:color w:val="000000"/>
                <w:sz w:val="24"/>
                <w:szCs w:val="24"/>
                <w:lang w:eastAsia="ru-RU"/>
              </w:rPr>
            </w:pPr>
            <w:r w:rsidRPr="00CA5F33">
              <w:rPr>
                <w:rFonts w:ascii="Times New Roman" w:eastAsia="Times New Roman" w:hAnsi="Times New Roman" w:cs="Times New Roman"/>
                <w:b/>
                <w:sz w:val="24"/>
                <w:szCs w:val="24"/>
                <w:lang w:eastAsia="ru-RU"/>
              </w:rPr>
              <w:t>Шахматный всеобуч</w:t>
            </w:r>
            <w:r w:rsidRPr="00CA5F33">
              <w:rPr>
                <w:rFonts w:ascii="Times New Roman" w:eastAsia="Times New Roman" w:hAnsi="Times New Roman" w:cs="Times New Roman"/>
                <w:b/>
                <w:color w:val="000000"/>
                <w:sz w:val="24"/>
                <w:szCs w:val="24"/>
                <w:lang w:eastAsia="ru-RU"/>
              </w:rPr>
              <w:t xml:space="preserve"> </w:t>
            </w:r>
          </w:p>
        </w:tc>
      </w:tr>
      <w:tr w:rsidR="00CA5F33" w:rsidRPr="00CA5F33" w:rsidTr="00CA5F33">
        <w:trPr>
          <w:trHeight w:val="60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Название программы</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CA5F33">
            <w:pPr>
              <w:spacing w:after="0"/>
              <w:jc w:val="center"/>
              <w:rPr>
                <w:rFonts w:ascii="Times New Roman" w:eastAsia="Times New Roman" w:hAnsi="Times New Roman" w:cs="Times New Roman"/>
                <w:b/>
                <w:bCs/>
                <w:sz w:val="24"/>
                <w:szCs w:val="24"/>
                <w:lang w:eastAsia="ru-RU"/>
              </w:rPr>
            </w:pPr>
            <w:r w:rsidRPr="00CA5F33">
              <w:rPr>
                <w:rFonts w:ascii="Times New Roman" w:eastAsia="Times New Roman" w:hAnsi="Times New Roman" w:cs="Times New Roman"/>
                <w:b/>
                <w:bCs/>
                <w:sz w:val="24"/>
                <w:szCs w:val="24"/>
                <w:lang w:eastAsia="ru-RU"/>
              </w:rPr>
              <w:t xml:space="preserve">Дополнительная </w:t>
            </w:r>
            <w:r w:rsidR="00B97040">
              <w:rPr>
                <w:rFonts w:ascii="Times New Roman" w:eastAsia="Times New Roman" w:hAnsi="Times New Roman" w:cs="Times New Roman"/>
                <w:b/>
                <w:bCs/>
                <w:sz w:val="24"/>
                <w:szCs w:val="24"/>
                <w:lang w:eastAsia="ru-RU"/>
              </w:rPr>
              <w:t xml:space="preserve">общеразвивающая </w:t>
            </w:r>
            <w:r w:rsidRPr="00CA5F33">
              <w:rPr>
                <w:rFonts w:ascii="Times New Roman" w:eastAsia="Times New Roman" w:hAnsi="Times New Roman" w:cs="Times New Roman"/>
                <w:b/>
                <w:bCs/>
                <w:sz w:val="24"/>
                <w:szCs w:val="24"/>
                <w:lang w:eastAsia="ru-RU"/>
              </w:rPr>
              <w:t>программа «Шахматёнок»</w:t>
            </w:r>
          </w:p>
          <w:p w:rsidR="00CA5F33" w:rsidRPr="00CA5F33" w:rsidRDefault="00CA5F33" w:rsidP="00CA5F33">
            <w:pPr>
              <w:spacing w:after="0" w:line="240" w:lineRule="auto"/>
              <w:jc w:val="center"/>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 xml:space="preserve"> </w:t>
            </w:r>
          </w:p>
        </w:tc>
      </w:tr>
      <w:tr w:rsidR="00CA5F33" w:rsidRPr="00CA5F33" w:rsidTr="00CA5F33">
        <w:trPr>
          <w:trHeight w:val="60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Возраст обучающихся (лет)</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CA5F33">
            <w:pPr>
              <w:spacing w:after="0" w:line="240" w:lineRule="auto"/>
              <w:jc w:val="center"/>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6-7</w:t>
            </w:r>
          </w:p>
        </w:tc>
      </w:tr>
      <w:tr w:rsidR="00CA5F33" w:rsidRPr="00CA5F33" w:rsidTr="00CA5F33">
        <w:trPr>
          <w:trHeight w:val="54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Тип программы</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CA5F33">
            <w:pPr>
              <w:spacing w:after="0" w:line="240" w:lineRule="auto"/>
              <w:jc w:val="center"/>
              <w:rPr>
                <w:rFonts w:ascii="Times New Roman" w:eastAsia="Times New Roman" w:hAnsi="Times New Roman" w:cs="Times New Roman"/>
                <w:b/>
                <w:color w:val="000000"/>
                <w:sz w:val="24"/>
                <w:szCs w:val="24"/>
                <w:lang w:eastAsia="ru-RU"/>
              </w:rPr>
            </w:pPr>
            <w:r w:rsidRPr="00CA5F33">
              <w:rPr>
                <w:rFonts w:ascii="Times New Roman" w:eastAsia="Times New Roman" w:hAnsi="Times New Roman" w:cs="Times New Roman"/>
                <w:b/>
                <w:color w:val="000000"/>
                <w:sz w:val="24"/>
                <w:szCs w:val="24"/>
                <w:lang w:eastAsia="ru-RU"/>
              </w:rPr>
              <w:t>Вводный модуль</w:t>
            </w:r>
          </w:p>
        </w:tc>
      </w:tr>
      <w:tr w:rsidR="00CA5F33" w:rsidRPr="00CA5F33" w:rsidTr="00CA5F33">
        <w:trPr>
          <w:trHeight w:val="62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Срок реализации</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B97040" w:rsidP="00CA5F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9 месяцев</w:t>
            </w:r>
          </w:p>
        </w:tc>
      </w:tr>
      <w:tr w:rsidR="00CA5F33" w:rsidRPr="00CA5F33" w:rsidTr="00CA5F33">
        <w:trPr>
          <w:trHeight w:val="58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Объем программы (академические часы)</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DC7B5E">
            <w:pPr>
              <w:spacing w:after="0" w:line="240" w:lineRule="auto"/>
              <w:jc w:val="center"/>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3</w:t>
            </w:r>
            <w:r w:rsidR="00DC7B5E">
              <w:rPr>
                <w:rFonts w:ascii="Times New Roman" w:eastAsia="Times New Roman" w:hAnsi="Times New Roman" w:cs="Times New Roman"/>
                <w:b/>
                <w:color w:val="000000"/>
                <w:sz w:val="24"/>
                <w:szCs w:val="24"/>
                <w:lang w:eastAsia="ru-RU"/>
              </w:rPr>
              <w:t>3</w:t>
            </w:r>
          </w:p>
        </w:tc>
      </w:tr>
      <w:tr w:rsidR="00CA5F33" w:rsidRPr="00CA5F33" w:rsidTr="00CA5F33">
        <w:trPr>
          <w:trHeight w:val="58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Режим занятий</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CA5F33">
            <w:pPr>
              <w:spacing w:after="0" w:line="240" w:lineRule="auto"/>
              <w:jc w:val="center"/>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 xml:space="preserve">1раз в неделю </w:t>
            </w:r>
          </w:p>
        </w:tc>
      </w:tr>
      <w:tr w:rsidR="00CA5F33" w:rsidRPr="00CA5F33" w:rsidTr="00CA5F33">
        <w:trPr>
          <w:trHeight w:val="56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Вид занятий</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0F734A" w:rsidP="00CA5F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Групповые (до 12</w:t>
            </w:r>
            <w:r w:rsidR="00CA5F33" w:rsidRPr="00CA5F33">
              <w:rPr>
                <w:rFonts w:ascii="Times New Roman" w:eastAsia="Times New Roman" w:hAnsi="Times New Roman" w:cs="Times New Roman"/>
                <w:b/>
                <w:color w:val="000000"/>
                <w:sz w:val="24"/>
                <w:szCs w:val="24"/>
                <w:lang w:eastAsia="ru-RU"/>
              </w:rPr>
              <w:t xml:space="preserve"> уч.)</w:t>
            </w:r>
          </w:p>
        </w:tc>
      </w:tr>
      <w:tr w:rsidR="00CA5F33" w:rsidRPr="00CA5F33" w:rsidTr="00CA5F33">
        <w:trPr>
          <w:trHeight w:val="60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Форма обучения</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CA5F33">
            <w:pPr>
              <w:spacing w:after="0" w:line="240" w:lineRule="auto"/>
              <w:jc w:val="center"/>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sz w:val="24"/>
                <w:szCs w:val="24"/>
                <w:lang w:eastAsia="ru-RU"/>
              </w:rPr>
              <w:t>О</w:t>
            </w:r>
            <w:r w:rsidRPr="00CA5F33">
              <w:rPr>
                <w:rFonts w:ascii="Times New Roman" w:eastAsia="Times New Roman" w:hAnsi="Times New Roman" w:cs="Times New Roman"/>
                <w:b/>
                <w:color w:val="000000"/>
                <w:sz w:val="24"/>
                <w:szCs w:val="24"/>
                <w:lang w:eastAsia="ru-RU"/>
              </w:rPr>
              <w:t>чная</w:t>
            </w:r>
          </w:p>
        </w:tc>
      </w:tr>
      <w:tr w:rsidR="00CA5F33" w:rsidRPr="00CA5F33" w:rsidTr="00CA5F33">
        <w:trPr>
          <w:trHeight w:val="64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Форма подведения итогов</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CA5F33">
            <w:pPr>
              <w:spacing w:after="0" w:line="240" w:lineRule="auto"/>
              <w:jc w:val="center"/>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Первенство группы</w:t>
            </w:r>
          </w:p>
        </w:tc>
      </w:tr>
      <w:tr w:rsidR="00CA5F33" w:rsidRPr="00CA5F33" w:rsidTr="00CA5F33">
        <w:trPr>
          <w:trHeight w:val="700"/>
        </w:trPr>
        <w:tc>
          <w:tcPr>
            <w:tcW w:w="4679" w:type="dxa"/>
            <w:tcBorders>
              <w:top w:val="single" w:sz="4" w:space="0" w:color="000000"/>
              <w:left w:val="nil"/>
              <w:bottom w:val="single" w:sz="4" w:space="0" w:color="000000"/>
              <w:right w:val="single" w:sz="4" w:space="0" w:color="000000"/>
            </w:tcBorders>
            <w:shd w:val="clear" w:color="auto" w:fill="D9D9D9"/>
            <w:vAlign w:val="center"/>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Цель</w:t>
            </w:r>
          </w:p>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p>
        </w:tc>
        <w:tc>
          <w:tcPr>
            <w:tcW w:w="5103" w:type="dxa"/>
            <w:tcBorders>
              <w:top w:val="single" w:sz="4" w:space="0" w:color="000000"/>
              <w:left w:val="single" w:sz="4" w:space="0" w:color="000000"/>
              <w:bottom w:val="single" w:sz="4" w:space="0" w:color="000000"/>
              <w:right w:val="nil"/>
            </w:tcBorders>
            <w:vAlign w:val="center"/>
          </w:tcPr>
          <w:p w:rsidR="00CA5F33" w:rsidRPr="00CA5F33" w:rsidRDefault="00CA5F33" w:rsidP="00CA5F33">
            <w:pPr>
              <w:spacing w:after="0" w:line="360" w:lineRule="auto"/>
              <w:jc w:val="both"/>
              <w:rPr>
                <w:rFonts w:ascii="Times New Roman" w:eastAsia="Century Schoolbook" w:hAnsi="Times New Roman" w:cs="Times New Roman"/>
                <w:b/>
                <w:sz w:val="24"/>
                <w:szCs w:val="24"/>
              </w:rPr>
            </w:pPr>
            <w:r w:rsidRPr="00CA5F33">
              <w:rPr>
                <w:rFonts w:ascii="Times New Roman" w:eastAsia="Century Schoolbook" w:hAnsi="Times New Roman" w:cs="Times New Roman"/>
                <w:b/>
                <w:sz w:val="24"/>
                <w:szCs w:val="24"/>
              </w:rPr>
              <w:t>Приобщение к культуре шахматной игры, развитие креативных способностей, дисциплинированного мышления.</w:t>
            </w:r>
          </w:p>
          <w:p w:rsidR="00CA5F33" w:rsidRPr="00CA5F33" w:rsidRDefault="00CA5F33" w:rsidP="00CA5F33">
            <w:pPr>
              <w:spacing w:after="0" w:line="240" w:lineRule="auto"/>
              <w:jc w:val="center"/>
              <w:rPr>
                <w:rFonts w:ascii="Times New Roman" w:eastAsia="Times New Roman" w:hAnsi="Times New Roman" w:cs="Times New Roman"/>
                <w:b/>
                <w:color w:val="000000"/>
                <w:sz w:val="24"/>
                <w:szCs w:val="24"/>
                <w:lang w:eastAsia="ru-RU"/>
              </w:rPr>
            </w:pPr>
          </w:p>
        </w:tc>
      </w:tr>
      <w:tr w:rsidR="00CA5F33" w:rsidRPr="00CA5F33" w:rsidTr="00CA5F33">
        <w:trPr>
          <w:trHeight w:val="64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Направленность </w:t>
            </w:r>
          </w:p>
        </w:tc>
        <w:tc>
          <w:tcPr>
            <w:tcW w:w="5103" w:type="dxa"/>
            <w:tcBorders>
              <w:top w:val="single" w:sz="4" w:space="0" w:color="000000"/>
              <w:left w:val="single" w:sz="4" w:space="0" w:color="000000"/>
              <w:bottom w:val="single" w:sz="4" w:space="0" w:color="000000"/>
              <w:right w:val="nil"/>
            </w:tcBorders>
            <w:vAlign w:val="center"/>
          </w:tcPr>
          <w:p w:rsidR="00CA5F33" w:rsidRPr="00CA5F33" w:rsidRDefault="00CA5F33" w:rsidP="00CA5F33">
            <w:pPr>
              <w:spacing w:after="0" w:line="360" w:lineRule="auto"/>
              <w:jc w:val="center"/>
              <w:rPr>
                <w:rFonts w:ascii="Times New Roman" w:eastAsia="Century Schoolbook" w:hAnsi="Times New Roman" w:cs="Times New Roman"/>
                <w:b/>
                <w:sz w:val="24"/>
                <w:szCs w:val="24"/>
              </w:rPr>
            </w:pPr>
            <w:r w:rsidRPr="00CA5F33">
              <w:rPr>
                <w:rFonts w:ascii="Times New Roman" w:eastAsia="Century Schoolbook" w:hAnsi="Times New Roman" w:cs="Times New Roman"/>
                <w:b/>
                <w:sz w:val="24"/>
                <w:szCs w:val="24"/>
              </w:rPr>
              <w:t>физкультурно-спортивная.</w:t>
            </w:r>
          </w:p>
          <w:p w:rsidR="00CA5F33" w:rsidRPr="00CA5F33" w:rsidRDefault="00CA5F33" w:rsidP="00CA5F33">
            <w:pPr>
              <w:spacing w:after="0" w:line="240" w:lineRule="auto"/>
              <w:jc w:val="center"/>
              <w:rPr>
                <w:rFonts w:ascii="Times New Roman" w:eastAsia="Times New Roman" w:hAnsi="Times New Roman" w:cs="Times New Roman"/>
                <w:b/>
                <w:color w:val="000000"/>
                <w:sz w:val="24"/>
                <w:szCs w:val="24"/>
                <w:lang w:eastAsia="ru-RU"/>
              </w:rPr>
            </w:pPr>
          </w:p>
        </w:tc>
      </w:tr>
      <w:tr w:rsidR="00CA5F33" w:rsidRPr="00CA5F33" w:rsidTr="00CA5F33">
        <w:trPr>
          <w:trHeight w:val="62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Предварительная подготовка учащихся</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CA5F33">
            <w:pPr>
              <w:spacing w:after="0" w:line="240" w:lineRule="auto"/>
              <w:jc w:val="center"/>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Не нужна</w:t>
            </w:r>
          </w:p>
        </w:tc>
      </w:tr>
      <w:tr w:rsidR="00CA5F33" w:rsidRPr="00CA5F33" w:rsidTr="00CA5F33">
        <w:trPr>
          <w:trHeight w:val="600"/>
        </w:trPr>
        <w:tc>
          <w:tcPr>
            <w:tcW w:w="4679" w:type="dxa"/>
            <w:tcBorders>
              <w:top w:val="single" w:sz="4" w:space="0" w:color="000000"/>
              <w:left w:val="nil"/>
              <w:bottom w:val="single" w:sz="4" w:space="0" w:color="000000"/>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Отличительные особенности </w:t>
            </w:r>
          </w:p>
        </w:tc>
        <w:tc>
          <w:tcPr>
            <w:tcW w:w="5103" w:type="dxa"/>
            <w:tcBorders>
              <w:top w:val="single" w:sz="4" w:space="0" w:color="000000"/>
              <w:left w:val="single" w:sz="4" w:space="0" w:color="000000"/>
              <w:bottom w:val="single" w:sz="4" w:space="0" w:color="000000"/>
              <w:right w:val="nil"/>
            </w:tcBorders>
            <w:vAlign w:val="center"/>
            <w:hideMark/>
          </w:tcPr>
          <w:p w:rsidR="00CA5F33" w:rsidRPr="00CA5F33" w:rsidRDefault="00CA5F33" w:rsidP="00CA5F33">
            <w:pPr>
              <w:spacing w:after="0" w:line="240" w:lineRule="auto"/>
              <w:jc w:val="center"/>
              <w:rPr>
                <w:rFonts w:ascii="Times New Roman" w:eastAsia="Times New Roman" w:hAnsi="Times New Roman" w:cs="Times New Roman"/>
                <w:b/>
                <w:color w:val="000000"/>
                <w:sz w:val="24"/>
                <w:szCs w:val="24"/>
                <w:lang w:eastAsia="ru-RU"/>
              </w:rPr>
            </w:pPr>
            <w:r w:rsidRPr="00CA5F33">
              <w:rPr>
                <w:rFonts w:ascii="Times New Roman" w:eastAsia="Times New Roman" w:hAnsi="Times New Roman" w:cs="Times New Roman"/>
                <w:b/>
                <w:color w:val="000000"/>
                <w:sz w:val="24"/>
                <w:szCs w:val="24"/>
                <w:lang w:eastAsia="ru-RU"/>
              </w:rPr>
              <w:t>Практикоориентированный курс</w:t>
            </w:r>
          </w:p>
        </w:tc>
      </w:tr>
      <w:tr w:rsidR="00CA5F33" w:rsidRPr="00CA5F33" w:rsidTr="00CA5F33">
        <w:trPr>
          <w:trHeight w:val="620"/>
        </w:trPr>
        <w:tc>
          <w:tcPr>
            <w:tcW w:w="4679" w:type="dxa"/>
            <w:tcBorders>
              <w:top w:val="single" w:sz="4" w:space="0" w:color="000000"/>
              <w:left w:val="nil"/>
              <w:bottom w:val="nil"/>
              <w:right w:val="single" w:sz="4" w:space="0" w:color="000000"/>
            </w:tcBorders>
            <w:shd w:val="clear" w:color="auto" w:fill="D9D9D9"/>
            <w:vAlign w:val="center"/>
            <w:hideMark/>
          </w:tcPr>
          <w:p w:rsidR="00CA5F33" w:rsidRPr="00CA5F33" w:rsidRDefault="00CA5F33" w:rsidP="00CA5F33">
            <w:pPr>
              <w:spacing w:after="0" w:line="240" w:lineRule="auto"/>
              <w:jc w:val="right"/>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Техническое оснащение</w:t>
            </w:r>
          </w:p>
        </w:tc>
        <w:tc>
          <w:tcPr>
            <w:tcW w:w="5103" w:type="dxa"/>
            <w:tcBorders>
              <w:top w:val="single" w:sz="4" w:space="0" w:color="000000"/>
              <w:left w:val="single" w:sz="4" w:space="0" w:color="000000"/>
              <w:bottom w:val="nil"/>
              <w:right w:val="nil"/>
            </w:tcBorders>
            <w:vAlign w:val="center"/>
            <w:hideMark/>
          </w:tcPr>
          <w:p w:rsidR="00CA5F33" w:rsidRPr="00CA5F33" w:rsidRDefault="00CA5F33" w:rsidP="00CA5F33">
            <w:p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1)помещение (для занятий и соревнований)</w:t>
            </w:r>
            <w:proofErr w:type="gramStart"/>
            <w:r w:rsidRPr="00CA5F33">
              <w:rPr>
                <w:rFonts w:ascii="Times New Roman" w:eastAsia="Times New Roman" w:hAnsi="Times New Roman" w:cs="Times New Roman"/>
                <w:b/>
                <w:sz w:val="24"/>
                <w:szCs w:val="24"/>
                <w:lang w:eastAsia="ru-RU"/>
              </w:rPr>
              <w:t xml:space="preserve"> ,</w:t>
            </w:r>
            <w:proofErr w:type="gramEnd"/>
            <w:r w:rsidRPr="00CA5F33">
              <w:rPr>
                <w:rFonts w:ascii="Times New Roman" w:eastAsia="Times New Roman" w:hAnsi="Times New Roman" w:cs="Times New Roman"/>
                <w:b/>
                <w:sz w:val="24"/>
                <w:szCs w:val="24"/>
                <w:lang w:eastAsia="ru-RU"/>
              </w:rPr>
              <w:t xml:space="preserve"> столы и стулья</w:t>
            </w:r>
          </w:p>
          <w:p w:rsidR="00CA5F33" w:rsidRPr="00CA5F33" w:rsidRDefault="00CA5F33" w:rsidP="00CA5F33">
            <w:p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 xml:space="preserve">2) комплекты шахмат – 20-30,   </w:t>
            </w:r>
          </w:p>
          <w:p w:rsidR="00CA5F33" w:rsidRPr="00CA5F33" w:rsidRDefault="00CA5F33" w:rsidP="00CA5F33">
            <w:p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 xml:space="preserve">3)демонстрационная доска, </w:t>
            </w:r>
          </w:p>
          <w:p w:rsidR="00CA5F33" w:rsidRPr="00CA5F33" w:rsidRDefault="00CA5F33" w:rsidP="00CA5F33">
            <w:p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4)компьютер,</w:t>
            </w:r>
          </w:p>
          <w:p w:rsidR="00CA5F33" w:rsidRPr="00CA5F33" w:rsidRDefault="00CA5F33" w:rsidP="00CA5F33">
            <w:p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5)принтер</w:t>
            </w:r>
          </w:p>
          <w:p w:rsidR="00CA5F33" w:rsidRPr="00CA5F33" w:rsidRDefault="00CA5F33" w:rsidP="00CA5F33">
            <w:pPr>
              <w:spacing w:after="0" w:line="240" w:lineRule="auto"/>
              <w:jc w:val="both"/>
              <w:rPr>
                <w:rFonts w:ascii="Times New Roman" w:eastAsia="Times New Roman" w:hAnsi="Times New Roman" w:cs="Times New Roman"/>
                <w:b/>
                <w:color w:val="000000"/>
                <w:sz w:val="24"/>
                <w:szCs w:val="24"/>
                <w:lang w:eastAsia="ru-RU"/>
              </w:rPr>
            </w:pPr>
            <w:r w:rsidRPr="00CA5F33">
              <w:rPr>
                <w:rFonts w:ascii="Times New Roman" w:eastAsia="Times New Roman" w:hAnsi="Times New Roman" w:cs="Times New Roman"/>
                <w:b/>
                <w:sz w:val="24"/>
                <w:szCs w:val="24"/>
                <w:lang w:eastAsia="ru-RU"/>
              </w:rPr>
              <w:t>6) часы 10-15</w:t>
            </w:r>
            <w:r w:rsidRPr="00CA5F33">
              <w:rPr>
                <w:rFonts w:ascii="Times New Roman" w:eastAsia="Times New Roman" w:hAnsi="Times New Roman" w:cs="Times New Roman"/>
                <w:b/>
                <w:color w:val="000000"/>
                <w:sz w:val="24"/>
                <w:szCs w:val="24"/>
                <w:lang w:eastAsia="ru-RU"/>
              </w:rPr>
              <w:t xml:space="preserve"> </w:t>
            </w:r>
          </w:p>
        </w:tc>
      </w:tr>
    </w:tbl>
    <w:p w:rsidR="00CA5F33" w:rsidRPr="00CA5F33" w:rsidRDefault="00CA5F33" w:rsidP="00CA5F33">
      <w:pPr>
        <w:spacing w:after="0" w:line="360" w:lineRule="auto"/>
        <w:jc w:val="both"/>
        <w:rPr>
          <w:rFonts w:ascii="Times New Roman" w:eastAsia="Times New Roman" w:hAnsi="Times New Roman" w:cs="Times New Roman"/>
          <w:sz w:val="24"/>
          <w:szCs w:val="24"/>
          <w:lang w:val="en-US"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lastRenderedPageBreak/>
        <w:t>Пояснительная записка</w:t>
      </w:r>
    </w:p>
    <w:p w:rsidR="00CA5F33" w:rsidRPr="00CA5F33" w:rsidRDefault="00CA5F33" w:rsidP="00CA5F33">
      <w:pPr>
        <w:keepNext/>
        <w:spacing w:after="0" w:line="240" w:lineRule="auto"/>
        <w:jc w:val="center"/>
        <w:outlineLvl w:val="0"/>
        <w:rPr>
          <w:rFonts w:ascii="Times New Roman" w:eastAsia="Times New Roman" w:hAnsi="Times New Roman" w:cs="Times New Roman"/>
          <w:b/>
          <w:bCs/>
          <w:sz w:val="24"/>
          <w:szCs w:val="24"/>
          <w:lang w:eastAsia="ru-RU"/>
        </w:rPr>
      </w:pPr>
      <w:r w:rsidRPr="00CA5F33">
        <w:rPr>
          <w:rFonts w:ascii="Times New Roman" w:eastAsia="Times New Roman" w:hAnsi="Times New Roman" w:cs="Times New Roman"/>
          <w:b/>
          <w:bCs/>
          <w:sz w:val="24"/>
          <w:szCs w:val="24"/>
          <w:lang w:eastAsia="ru-RU"/>
        </w:rPr>
        <w:t>Введение</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Шахматы</w:t>
      </w:r>
      <w:r w:rsidRPr="00CA5F33">
        <w:rPr>
          <w:rFonts w:ascii="Times New Roman" w:eastAsia="Times New Roman" w:hAnsi="Times New Roman" w:cs="Times New Roman"/>
          <w:b/>
          <w:bCs/>
          <w:sz w:val="24"/>
          <w:szCs w:val="24"/>
          <w:lang w:eastAsia="ru-RU"/>
        </w:rPr>
        <w:t xml:space="preserve"> </w:t>
      </w:r>
      <w:r w:rsidRPr="00CA5F33">
        <w:rPr>
          <w:rFonts w:ascii="Times New Roman" w:eastAsia="Times New Roman" w:hAnsi="Times New Roman" w:cs="Times New Roman"/>
          <w:sz w:val="24"/>
          <w:szCs w:val="24"/>
          <w:lang w:eastAsia="ru-RU"/>
        </w:rPr>
        <w:t>– настольная игра, история которой берёт начало более двух тысяч лет назад. Название игры произошло от персидских слов "шах" и "мат", что означает "властитель умер". «Шахматы - игра тысячи радостей» - гласит древняя индийская пословица.  Шахматы – это не только спорт, это искусство, азарт, наука. Шахматы - спорт, потому что здесь есть борьба. Борьба разная: психологическая, борьба планов, борьба скорости. Шахматы можно назвать наукой, потому что в них есть теория, и изучение этой теории требует научного подхода. Систематизация, анализ, оценка - всё это характерные черты для науки. А искусством эту игру считают потому, что сама шахматная партия есть продукт творчества двух шахматистов.  Создаются красивые многоходовые комбинации или сложная позиционная борьба, после которой одна из сторон берёт вверх. Разбор таких партий доставляет человеку немало удовольствия.</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Шахматы способствуют улучшению памяти и развитию воображения, логического мышления, ускорению мыслительного процесса. Ребята, постоянно играющие в шахматы, становятся вдумчивее, внимательнее, у них повышается успеваемость, их рассуждения становятся интереснее, разнообразнее.</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Шахматы формируют такие черты характера как воля к победе, решительность, хладнокровие, стойкость, терпение, находчивость, сосредоточенность, дисциплинированность.</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Игра в шахматы воспитывает усидчивость, вдумчивость, целеустремленность.</w:t>
      </w:r>
      <w:r w:rsidRPr="00CA5F33">
        <w:rPr>
          <w:rFonts w:ascii="Times New Roman" w:eastAsia="Times New Roman" w:hAnsi="Times New Roman" w:cs="Times New Roman"/>
          <w:i/>
          <w:iCs/>
          <w:sz w:val="24"/>
          <w:szCs w:val="24"/>
          <w:lang w:eastAsia="ru-RU"/>
        </w:rPr>
        <w:t xml:space="preserve"> </w:t>
      </w:r>
      <w:r w:rsidRPr="00CA5F33">
        <w:rPr>
          <w:rFonts w:ascii="Times New Roman" w:eastAsia="Times New Roman" w:hAnsi="Times New Roman" w:cs="Times New Roman"/>
          <w:sz w:val="24"/>
          <w:szCs w:val="24"/>
          <w:lang w:eastAsia="ru-RU"/>
        </w:rPr>
        <w:t>Ребенок, обучающийся этой игре, становится собраннее, самокритичнее, привыкает самостоятельно принимать решения, не унывать при неудачах.</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Шахматная игра развивает такой комплекс наиважнейших качеств, что с</w:t>
      </w:r>
      <w:r w:rsidRPr="00CA5F33">
        <w:rPr>
          <w:rFonts w:ascii="Times New Roman" w:eastAsia="Times New Roman" w:hAnsi="Times New Roman" w:cs="Times New Roman"/>
          <w:b/>
          <w:bCs/>
          <w:sz w:val="24"/>
          <w:szCs w:val="24"/>
          <w:lang w:eastAsia="ru-RU"/>
        </w:rPr>
        <w:t xml:space="preserve"> </w:t>
      </w:r>
      <w:r w:rsidRPr="00CA5F33">
        <w:rPr>
          <w:rFonts w:ascii="Times New Roman" w:eastAsia="Times New Roman" w:hAnsi="Times New Roman" w:cs="Times New Roman"/>
          <w:sz w:val="24"/>
          <w:szCs w:val="24"/>
          <w:lang w:eastAsia="ru-RU"/>
        </w:rPr>
        <w:t>давних пор она приобрела особую социальную значимость. Шахматы - это один из самых лучших и увлекательных видов досуга, когда-либо придуманных человечеством.</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Доп</w:t>
      </w:r>
      <w:r w:rsidR="00B97040">
        <w:rPr>
          <w:rFonts w:ascii="Times New Roman" w:eastAsia="Times New Roman" w:hAnsi="Times New Roman" w:cs="Times New Roman"/>
          <w:sz w:val="24"/>
          <w:szCs w:val="24"/>
          <w:lang w:eastAsia="ru-RU"/>
        </w:rPr>
        <w:t xml:space="preserve">олнительная </w:t>
      </w:r>
      <w:r w:rsidRPr="00CA5F33">
        <w:rPr>
          <w:rFonts w:ascii="Times New Roman" w:eastAsia="Times New Roman" w:hAnsi="Times New Roman" w:cs="Times New Roman"/>
          <w:sz w:val="24"/>
          <w:szCs w:val="24"/>
          <w:lang w:eastAsia="ru-RU"/>
        </w:rPr>
        <w:t xml:space="preserve">общеразвивающая программа «Шахматы» имеет </w:t>
      </w:r>
      <w:r w:rsidRPr="00CA5F33">
        <w:rPr>
          <w:rFonts w:ascii="Times New Roman" w:eastAsia="Times New Roman" w:hAnsi="Times New Roman" w:cs="Times New Roman"/>
          <w:b/>
          <w:sz w:val="24"/>
          <w:szCs w:val="24"/>
          <w:lang w:eastAsia="ru-RU"/>
        </w:rPr>
        <w:t xml:space="preserve">физкультурно-спортивную и </w:t>
      </w:r>
      <w:proofErr w:type="spellStart"/>
      <w:r w:rsidRPr="00CA5F33">
        <w:rPr>
          <w:rFonts w:ascii="Times New Roman" w:eastAsia="Times New Roman" w:hAnsi="Times New Roman" w:cs="Times New Roman"/>
          <w:b/>
          <w:sz w:val="24"/>
          <w:szCs w:val="24"/>
          <w:lang w:eastAsia="ru-RU"/>
        </w:rPr>
        <w:t>общеинтеллектуальную</w:t>
      </w:r>
      <w:proofErr w:type="spellEnd"/>
      <w:r w:rsidRPr="00CA5F33">
        <w:rPr>
          <w:rFonts w:ascii="Times New Roman" w:eastAsia="Times New Roman" w:hAnsi="Times New Roman" w:cs="Times New Roman"/>
          <w:b/>
          <w:sz w:val="24"/>
          <w:szCs w:val="24"/>
          <w:lang w:eastAsia="ru-RU"/>
        </w:rPr>
        <w:t xml:space="preserve">   направленность</w:t>
      </w:r>
      <w:r w:rsidRPr="00CA5F33">
        <w:rPr>
          <w:rFonts w:ascii="Times New Roman" w:eastAsia="Times New Roman" w:hAnsi="Times New Roman" w:cs="Times New Roman"/>
          <w:sz w:val="24"/>
          <w:szCs w:val="24"/>
          <w:lang w:eastAsia="ru-RU"/>
        </w:rPr>
        <w:t>. Программа обучения шахматам направлена на воспитание гармоничной, эстетически развитой и социально значимой личности. Изучение ребёнком шахмат предполагает формирование и развитие таких качеств как:</w:t>
      </w:r>
    </w:p>
    <w:p w:rsidR="00CA5F33" w:rsidRPr="00CA5F33" w:rsidRDefault="00CA5F33" w:rsidP="00CA5F33">
      <w:pPr>
        <w:numPr>
          <w:ilvl w:val="0"/>
          <w:numId w:val="2"/>
        </w:num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логическое, аналитическое, комбинаторное мышление</w:t>
      </w:r>
    </w:p>
    <w:p w:rsidR="00CA5F33" w:rsidRPr="00CA5F33" w:rsidRDefault="00CA5F33" w:rsidP="00CA5F33">
      <w:pPr>
        <w:numPr>
          <w:ilvl w:val="0"/>
          <w:numId w:val="2"/>
        </w:num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фантазия и интуиция</w:t>
      </w:r>
    </w:p>
    <w:p w:rsidR="00CA5F33" w:rsidRPr="00CA5F33" w:rsidRDefault="00CA5F33" w:rsidP="00CA5F33">
      <w:pPr>
        <w:numPr>
          <w:ilvl w:val="0"/>
          <w:numId w:val="2"/>
        </w:num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художественный и эстетический вкус</w:t>
      </w:r>
    </w:p>
    <w:p w:rsidR="00CA5F33" w:rsidRPr="00CA5F33" w:rsidRDefault="00CA5F33" w:rsidP="00CA5F33">
      <w:pPr>
        <w:numPr>
          <w:ilvl w:val="0"/>
          <w:numId w:val="2"/>
        </w:num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крепкий спортивный характер</w:t>
      </w:r>
    </w:p>
    <w:p w:rsidR="00CA5F33" w:rsidRPr="00CA5F33" w:rsidRDefault="00CA5F33" w:rsidP="00CA5F33">
      <w:pPr>
        <w:numPr>
          <w:ilvl w:val="0"/>
          <w:numId w:val="2"/>
        </w:num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любовь к исследовательской работе и самостоятельность</w:t>
      </w:r>
    </w:p>
    <w:p w:rsidR="00CA5F33" w:rsidRPr="00CA5F33" w:rsidRDefault="00CA5F33" w:rsidP="00CA5F33">
      <w:pPr>
        <w:numPr>
          <w:ilvl w:val="0"/>
          <w:numId w:val="2"/>
        </w:num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честность и порядочность</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Это заставляет признать шахматы </w:t>
      </w:r>
      <w:r w:rsidRPr="00CA5F33">
        <w:rPr>
          <w:rFonts w:ascii="Times New Roman" w:eastAsia="Times New Roman" w:hAnsi="Times New Roman" w:cs="Times New Roman"/>
          <w:b/>
          <w:sz w:val="24"/>
          <w:szCs w:val="24"/>
          <w:lang w:eastAsia="ru-RU"/>
        </w:rPr>
        <w:t>важным</w:t>
      </w:r>
      <w:r w:rsidRPr="00CA5F33">
        <w:rPr>
          <w:rFonts w:ascii="Times New Roman" w:eastAsia="Times New Roman" w:hAnsi="Times New Roman" w:cs="Times New Roman"/>
          <w:sz w:val="24"/>
          <w:szCs w:val="24"/>
          <w:lang w:eastAsia="ru-RU"/>
        </w:rPr>
        <w:t xml:space="preserve"> элементом воспитания и образования и максимально использовать их как средство дополнительного образования детей и юношества.</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Программа позволяет развивать у детей самостоятельное, творческое мышление, способствует реализации интеллектуальных особенностей и способностей детей.        </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Первый год изучения шахмат по программе всеобуча предполагает изучение правил игры в шахматы, знакомит детей с основными принципами игры в дебюте, миттельшпиле и эндшпиле. Изучаются основные тактические приёмы, прививаются игровые навыки. На некоторых занятиях проводится знакомство обучающихся с  идеями, которые впоследствии лягут в основу «живых шахмат».</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Одним из пунктов  идеологии программы является анимизация шахмат. </w:t>
      </w:r>
      <w:r w:rsidRPr="00CA5F33">
        <w:rPr>
          <w:rFonts w:ascii="Times New Roman" w:eastAsia="Times New Roman" w:hAnsi="Times New Roman" w:cs="Times New Roman"/>
          <w:b/>
          <w:sz w:val="24"/>
          <w:szCs w:val="24"/>
          <w:lang w:eastAsia="ru-RU"/>
        </w:rPr>
        <w:t>Фигуры представляются живыми существами</w:t>
      </w:r>
      <w:r w:rsidRPr="00CA5F33">
        <w:rPr>
          <w:rFonts w:ascii="Times New Roman" w:eastAsia="Times New Roman" w:hAnsi="Times New Roman" w:cs="Times New Roman"/>
          <w:sz w:val="24"/>
          <w:szCs w:val="24"/>
          <w:lang w:eastAsia="ru-RU"/>
        </w:rPr>
        <w:t xml:space="preserve"> с той или иной степенью свободы и жестко детерминированным правилами игры характером. Это позволяет </w:t>
      </w:r>
      <w:proofErr w:type="gramStart"/>
      <w:r w:rsidRPr="00CA5F33">
        <w:rPr>
          <w:rFonts w:ascii="Times New Roman" w:eastAsia="Times New Roman" w:hAnsi="Times New Roman" w:cs="Times New Roman"/>
          <w:sz w:val="24"/>
          <w:szCs w:val="24"/>
          <w:lang w:eastAsia="ru-RU"/>
        </w:rPr>
        <w:t>обучающимся</w:t>
      </w:r>
      <w:proofErr w:type="gramEnd"/>
      <w:r w:rsidRPr="00CA5F33">
        <w:rPr>
          <w:rFonts w:ascii="Times New Roman" w:eastAsia="Times New Roman" w:hAnsi="Times New Roman" w:cs="Times New Roman"/>
          <w:sz w:val="24"/>
          <w:szCs w:val="24"/>
          <w:lang w:eastAsia="ru-RU"/>
        </w:rPr>
        <w:t xml:space="preserve"> строить свою игру не на основании отвлеченных принципов, высказанных шахматными стратегами, а в соответствии с реальными жизненными правилами. Так, принцип усиления фигур легко </w:t>
      </w:r>
      <w:r w:rsidRPr="00CA5F33">
        <w:rPr>
          <w:rFonts w:ascii="Times New Roman" w:eastAsia="Times New Roman" w:hAnsi="Times New Roman" w:cs="Times New Roman"/>
          <w:sz w:val="24"/>
          <w:szCs w:val="24"/>
          <w:lang w:eastAsia="ru-RU"/>
        </w:rPr>
        <w:lastRenderedPageBreak/>
        <w:t>толкуется в соответствии  с лаосской максимой «Увеличение возможностей называется счастьем». Планирование игры основывается на желании тех или иных фигур увеличить свою значимость и т.д.</w:t>
      </w:r>
    </w:p>
    <w:p w:rsidR="00CA5F33" w:rsidRPr="00CA5F33" w:rsidRDefault="00CA5F33" w:rsidP="00CA5F33">
      <w:p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 xml:space="preserve">  Данный модуль программы предназначен для работы с детьми дошкольного возраста, с учётом возрастных особенностей.</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w:t>
      </w: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Сроки реализации программы:</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Программа рассчитана на</w:t>
      </w:r>
      <w:r w:rsidR="000F734A">
        <w:rPr>
          <w:rFonts w:ascii="Times New Roman" w:eastAsia="Times New Roman" w:hAnsi="Times New Roman" w:cs="Times New Roman"/>
          <w:b/>
          <w:sz w:val="24"/>
          <w:szCs w:val="24"/>
          <w:lang w:eastAsia="ru-RU"/>
        </w:rPr>
        <w:t xml:space="preserve"> 9 месяцев</w:t>
      </w:r>
      <w:r w:rsidRPr="00CA5F33">
        <w:rPr>
          <w:rFonts w:ascii="Times New Roman" w:eastAsia="Times New Roman" w:hAnsi="Times New Roman" w:cs="Times New Roman"/>
          <w:b/>
          <w:sz w:val="24"/>
          <w:szCs w:val="24"/>
          <w:lang w:eastAsia="ru-RU"/>
        </w:rPr>
        <w:t xml:space="preserve"> обучения </w:t>
      </w:r>
      <w:r w:rsidRPr="00CA5F33">
        <w:rPr>
          <w:rFonts w:ascii="Times New Roman" w:eastAsia="Times New Roman" w:hAnsi="Times New Roman" w:cs="Times New Roman"/>
          <w:sz w:val="24"/>
          <w:szCs w:val="24"/>
          <w:lang w:eastAsia="ru-RU"/>
        </w:rPr>
        <w:t>(</w:t>
      </w:r>
      <w:r w:rsidR="000F734A">
        <w:rPr>
          <w:rFonts w:ascii="Times New Roman" w:eastAsia="Times New Roman" w:hAnsi="Times New Roman" w:cs="Times New Roman"/>
          <w:b/>
          <w:sz w:val="24"/>
          <w:szCs w:val="24"/>
          <w:lang w:eastAsia="ru-RU"/>
        </w:rPr>
        <w:t>33</w:t>
      </w:r>
      <w:r w:rsidRPr="00CA5F33">
        <w:rPr>
          <w:rFonts w:ascii="Times New Roman" w:eastAsia="Times New Roman" w:hAnsi="Times New Roman" w:cs="Times New Roman"/>
          <w:sz w:val="24"/>
          <w:szCs w:val="24"/>
          <w:lang w:eastAsia="ru-RU"/>
        </w:rPr>
        <w:t xml:space="preserve"> недель). </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Формирование групп происходит из детей </w:t>
      </w:r>
      <w:r w:rsidR="000F734A">
        <w:rPr>
          <w:rFonts w:ascii="Times New Roman" w:eastAsia="Times New Roman" w:hAnsi="Times New Roman" w:cs="Times New Roman"/>
          <w:b/>
          <w:sz w:val="24"/>
          <w:szCs w:val="24"/>
          <w:lang w:eastAsia="ru-RU"/>
        </w:rPr>
        <w:t>6-7</w:t>
      </w:r>
      <w:r w:rsidRPr="00CA5F33">
        <w:rPr>
          <w:rFonts w:ascii="Times New Roman" w:eastAsia="Times New Roman" w:hAnsi="Times New Roman" w:cs="Times New Roman"/>
          <w:sz w:val="24"/>
          <w:szCs w:val="24"/>
          <w:lang w:eastAsia="ru-RU"/>
        </w:rPr>
        <w:t xml:space="preserve"> лет. Спортивная подготовка детей, т.е. знание правил игры или наличие спортивного разряда не имеет значения.</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Все занятия по форме комбинированные. Продолжительность занятия не должна  превышать 25 -  30 минут.</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Итоги учебного года подводятся с помощью соревнований на первенство группы.  </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b/>
          <w:sz w:val="24"/>
          <w:szCs w:val="24"/>
          <w:lang w:eastAsia="ru-RU"/>
        </w:rPr>
        <w:t xml:space="preserve">       Новизна программы</w:t>
      </w:r>
      <w:r w:rsidRPr="00CA5F33">
        <w:rPr>
          <w:rFonts w:ascii="Times New Roman" w:eastAsia="Times New Roman" w:hAnsi="Times New Roman" w:cs="Times New Roman"/>
          <w:sz w:val="24"/>
          <w:szCs w:val="24"/>
          <w:lang w:eastAsia="ru-RU"/>
        </w:rPr>
        <w:t xml:space="preserve"> обусловлена необычным, новаторским подходом изучения шахмат, в основе которого ле</w:t>
      </w:r>
      <w:r w:rsidR="00B97040">
        <w:rPr>
          <w:rFonts w:ascii="Times New Roman" w:eastAsia="Times New Roman" w:hAnsi="Times New Roman" w:cs="Times New Roman"/>
          <w:sz w:val="24"/>
          <w:szCs w:val="24"/>
          <w:lang w:eastAsia="ru-RU"/>
        </w:rPr>
        <w:t xml:space="preserve">жит идея анимизации шахмат. </w:t>
      </w:r>
      <w:r w:rsidRPr="00CA5F33">
        <w:rPr>
          <w:rFonts w:ascii="Times New Roman" w:eastAsia="Times New Roman" w:hAnsi="Times New Roman" w:cs="Times New Roman"/>
          <w:sz w:val="24"/>
          <w:szCs w:val="24"/>
          <w:lang w:eastAsia="ru-RU"/>
        </w:rPr>
        <w:t>Фигуры представляются живыми существами с той или иной степенью свободы, что позволяет выстраивать игру  в соответствии с реальными жизненными правилами.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b/>
          <w:sz w:val="24"/>
          <w:szCs w:val="24"/>
          <w:lang w:eastAsia="ru-RU"/>
        </w:rPr>
        <w:t xml:space="preserve">      Актуальность программы</w:t>
      </w:r>
      <w:r w:rsidRPr="00CA5F33">
        <w:rPr>
          <w:rFonts w:ascii="Times New Roman" w:eastAsia="Times New Roman" w:hAnsi="Times New Roman" w:cs="Times New Roman"/>
          <w:sz w:val="24"/>
          <w:szCs w:val="24"/>
          <w:lang w:eastAsia="ru-RU"/>
        </w:rPr>
        <w:t xml:space="preserve">  в том, что в быстро меняющемся окружающем мире, ребенок находит новые нравственные ориентиры, педагог получает в своё распоряжение новые действенные методы формирования личностных качеств детей, таких как: самостоятельность, любовь к исследованиям, дисциплина, практическая сметка. Это, в частности, позволяет детям, ставшим взрослыми, неплохо ориентироваться в рыночных механизмах экономики.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w:t>
      </w:r>
      <w:r w:rsidRPr="00CA5F33">
        <w:rPr>
          <w:rFonts w:ascii="Times New Roman" w:eastAsia="Times New Roman" w:hAnsi="Times New Roman" w:cs="Times New Roman"/>
          <w:b/>
          <w:sz w:val="24"/>
          <w:szCs w:val="24"/>
          <w:lang w:eastAsia="ru-RU"/>
        </w:rPr>
        <w:t>Педагогическая  целесообразность</w:t>
      </w:r>
      <w:r w:rsidRPr="00CA5F33">
        <w:rPr>
          <w:rFonts w:ascii="Times New Roman" w:eastAsia="Times New Roman" w:hAnsi="Times New Roman" w:cs="Times New Roman"/>
          <w:sz w:val="24"/>
          <w:szCs w:val="24"/>
          <w:lang w:eastAsia="ru-RU"/>
        </w:rPr>
        <w:t xml:space="preserve">  программы  «Шахматы» в том, что она позволяет выстроить систему в изучении шахмат «с нуля», обучая детей играть для развлечения.</w:t>
      </w: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Программа отличается от соответствующих стандартных программ для ДЮСШ:</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 внедрением разделения обучения на соответствующие этапы, где первому году обучения соответствует игровой этап.</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2) осуществлением идеи «Живые шахматы»</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p>
    <w:p w:rsidR="00CA5F33" w:rsidRPr="00CA5F33" w:rsidRDefault="00CA5F33" w:rsidP="00CA5F33">
      <w:pPr>
        <w:spacing w:after="0" w:line="360" w:lineRule="auto"/>
        <w:jc w:val="both"/>
        <w:rPr>
          <w:rFonts w:ascii="Times New Roman" w:eastAsia="Century Schoolbook" w:hAnsi="Times New Roman" w:cs="Times New Roman"/>
          <w:b/>
          <w:sz w:val="24"/>
          <w:szCs w:val="24"/>
        </w:rPr>
      </w:pPr>
      <w:r w:rsidRPr="00CA5F33">
        <w:rPr>
          <w:rFonts w:ascii="Times New Roman" w:eastAsia="Century Schoolbook" w:hAnsi="Times New Roman" w:cs="Times New Roman"/>
          <w:b/>
          <w:bCs/>
          <w:sz w:val="24"/>
          <w:szCs w:val="24"/>
        </w:rPr>
        <w:t xml:space="preserve">         Цель программы</w:t>
      </w:r>
      <w:r w:rsidRPr="00CA5F33">
        <w:rPr>
          <w:rFonts w:ascii="Times New Roman" w:eastAsia="Century Schoolbook" w:hAnsi="Times New Roman" w:cs="Times New Roman"/>
          <w:b/>
          <w:sz w:val="24"/>
          <w:szCs w:val="24"/>
        </w:rPr>
        <w:t xml:space="preserve">: </w:t>
      </w:r>
    </w:p>
    <w:p w:rsidR="00CA5F33" w:rsidRPr="00CA5F33" w:rsidRDefault="00CA5F33" w:rsidP="00CA5F33">
      <w:pPr>
        <w:spacing w:after="0" w:line="240" w:lineRule="auto"/>
        <w:jc w:val="both"/>
        <w:rPr>
          <w:rFonts w:ascii="Times New Roman" w:eastAsia="Century Schoolbook" w:hAnsi="Times New Roman" w:cs="Times New Roman"/>
          <w:sz w:val="24"/>
          <w:szCs w:val="24"/>
        </w:rPr>
      </w:pPr>
      <w:r w:rsidRPr="00CA5F33">
        <w:rPr>
          <w:rFonts w:ascii="Times New Roman" w:eastAsia="Century Schoolbook" w:hAnsi="Times New Roman" w:cs="Times New Roman"/>
          <w:sz w:val="24"/>
          <w:szCs w:val="24"/>
        </w:rPr>
        <w:t>приобщение к культуре шахматной игры, развитие креативных способностей, развитие дисциплинированного мышления, выработка спортивного характера.</w:t>
      </w:r>
    </w:p>
    <w:p w:rsidR="00CA5F33" w:rsidRPr="00CA5F33" w:rsidRDefault="00CA5F33" w:rsidP="00CA5F33">
      <w:pPr>
        <w:spacing w:after="0" w:line="360" w:lineRule="auto"/>
        <w:contextualSpacing/>
        <w:rPr>
          <w:rFonts w:ascii="Times New Roman" w:eastAsia="Century Schoolbook" w:hAnsi="Times New Roman" w:cs="Times New Roman"/>
          <w:b/>
          <w:sz w:val="24"/>
          <w:szCs w:val="24"/>
        </w:rPr>
      </w:pPr>
      <w:r w:rsidRPr="00CA5F33">
        <w:rPr>
          <w:rFonts w:ascii="Times New Roman" w:eastAsia="Century Schoolbook" w:hAnsi="Times New Roman" w:cs="Times New Roman"/>
          <w:b/>
          <w:sz w:val="24"/>
          <w:szCs w:val="24"/>
        </w:rPr>
        <w:t>Задачи программы:</w:t>
      </w:r>
    </w:p>
    <w:p w:rsidR="00CA5F33" w:rsidRPr="00CA5F33" w:rsidRDefault="00CA5F33" w:rsidP="00CA5F33">
      <w:pPr>
        <w:spacing w:after="0" w:line="360" w:lineRule="auto"/>
        <w:contextualSpacing/>
        <w:rPr>
          <w:rFonts w:ascii="Times New Roman" w:eastAsia="Century Schoolbook" w:hAnsi="Times New Roman" w:cs="Times New Roman"/>
          <w:b/>
          <w:sz w:val="24"/>
          <w:szCs w:val="24"/>
        </w:rPr>
      </w:pPr>
      <w:r w:rsidRPr="00CA5F33">
        <w:rPr>
          <w:rFonts w:ascii="Times New Roman" w:eastAsia="Century Schoolbook" w:hAnsi="Times New Roman" w:cs="Times New Roman"/>
          <w:b/>
          <w:sz w:val="24"/>
          <w:szCs w:val="24"/>
        </w:rPr>
        <w:t>Обучающие:</w:t>
      </w:r>
    </w:p>
    <w:p w:rsidR="00CA5F33" w:rsidRPr="00CA5F33" w:rsidRDefault="00CA5F33" w:rsidP="00CA5F33">
      <w:pPr>
        <w:numPr>
          <w:ilvl w:val="0"/>
          <w:numId w:val="4"/>
        </w:numPr>
        <w:spacing w:after="0" w:line="240" w:lineRule="auto"/>
        <w:contextualSpacing/>
        <w:rPr>
          <w:rFonts w:ascii="Times New Roman" w:eastAsia="Century Schoolbook" w:hAnsi="Times New Roman" w:cs="Times New Roman"/>
          <w:sz w:val="24"/>
          <w:szCs w:val="24"/>
        </w:rPr>
      </w:pPr>
      <w:r w:rsidRPr="00CA5F33">
        <w:rPr>
          <w:rFonts w:ascii="Times New Roman" w:eastAsia="Century Schoolbook" w:hAnsi="Times New Roman" w:cs="Times New Roman"/>
          <w:sz w:val="24"/>
          <w:szCs w:val="24"/>
        </w:rPr>
        <w:t>обучение основам шахмат,</w:t>
      </w:r>
    </w:p>
    <w:p w:rsidR="00CA5F33" w:rsidRPr="00CA5F33" w:rsidRDefault="00CA5F33" w:rsidP="00CA5F33">
      <w:pPr>
        <w:numPr>
          <w:ilvl w:val="0"/>
          <w:numId w:val="4"/>
        </w:numPr>
        <w:spacing w:after="0" w:line="240" w:lineRule="auto"/>
        <w:contextualSpacing/>
        <w:rPr>
          <w:rFonts w:ascii="Times New Roman" w:eastAsia="Century Schoolbook" w:hAnsi="Times New Roman" w:cs="Times New Roman"/>
          <w:sz w:val="24"/>
          <w:szCs w:val="24"/>
        </w:rPr>
      </w:pPr>
      <w:r w:rsidRPr="00CA5F33">
        <w:rPr>
          <w:rFonts w:ascii="Times New Roman" w:eastAsia="Century Schoolbook" w:hAnsi="Times New Roman" w:cs="Times New Roman"/>
          <w:sz w:val="24"/>
          <w:szCs w:val="24"/>
        </w:rPr>
        <w:t>изучение правил и  тактики шахматной игры.</w:t>
      </w:r>
    </w:p>
    <w:p w:rsidR="00CA5F33" w:rsidRPr="00CA5F33" w:rsidRDefault="00CA5F33" w:rsidP="00CA5F33">
      <w:pPr>
        <w:spacing w:after="0" w:line="360" w:lineRule="auto"/>
        <w:contextualSpacing/>
        <w:rPr>
          <w:rFonts w:ascii="Times New Roman" w:eastAsia="Century Schoolbook" w:hAnsi="Times New Roman" w:cs="Times New Roman"/>
          <w:b/>
          <w:sz w:val="24"/>
          <w:szCs w:val="24"/>
        </w:rPr>
      </w:pPr>
      <w:r w:rsidRPr="00CA5F33">
        <w:rPr>
          <w:rFonts w:ascii="Times New Roman" w:eastAsia="Century Schoolbook" w:hAnsi="Times New Roman" w:cs="Times New Roman"/>
          <w:b/>
          <w:sz w:val="24"/>
          <w:szCs w:val="24"/>
        </w:rPr>
        <w:t>Воспитательные:</w:t>
      </w:r>
    </w:p>
    <w:p w:rsidR="00CA5F33" w:rsidRPr="00CA5F33" w:rsidRDefault="00CA5F33" w:rsidP="00CA5F33">
      <w:pPr>
        <w:numPr>
          <w:ilvl w:val="0"/>
          <w:numId w:val="6"/>
        </w:num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воспитание уважительного отношения к шахматам, как к полезному, развивающему труду,</w:t>
      </w:r>
    </w:p>
    <w:p w:rsidR="00CA5F33" w:rsidRPr="00CA5F33" w:rsidRDefault="00CA5F33" w:rsidP="00CA5F33">
      <w:pPr>
        <w:numPr>
          <w:ilvl w:val="0"/>
          <w:numId w:val="6"/>
        </w:num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воспитание уважения к интеллектуальной работе,</w:t>
      </w:r>
    </w:p>
    <w:p w:rsidR="00CA5F33" w:rsidRPr="00CA5F33" w:rsidRDefault="00CA5F33" w:rsidP="00CA5F33">
      <w:pPr>
        <w:numPr>
          <w:ilvl w:val="0"/>
          <w:numId w:val="6"/>
        </w:num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воспитание таких черт характера, как целеустремлённость, воля, честность и порядочность.</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p>
    <w:p w:rsidR="00CA5F33" w:rsidRPr="00CA5F33" w:rsidRDefault="00CA5F33" w:rsidP="00CA5F33">
      <w:pPr>
        <w:spacing w:after="0" w:line="240" w:lineRule="auto"/>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Развивающие:</w:t>
      </w:r>
    </w:p>
    <w:p w:rsidR="00CA5F33" w:rsidRPr="00CA5F33" w:rsidRDefault="00CA5F33" w:rsidP="00CA5F33">
      <w:pPr>
        <w:numPr>
          <w:ilvl w:val="0"/>
          <w:numId w:val="8"/>
        </w:num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развитие самостоятельности обучающихся</w:t>
      </w:r>
    </w:p>
    <w:p w:rsidR="00CA5F33" w:rsidRPr="00CA5F33" w:rsidRDefault="00CA5F33" w:rsidP="00CA5F33">
      <w:pPr>
        <w:numPr>
          <w:ilvl w:val="0"/>
          <w:numId w:val="8"/>
        </w:num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развитие логического, аналитического мышления</w:t>
      </w:r>
    </w:p>
    <w:p w:rsidR="00CA5F33" w:rsidRPr="00CA5F33" w:rsidRDefault="00CA5F33" w:rsidP="00CA5F33">
      <w:pPr>
        <w:numPr>
          <w:ilvl w:val="0"/>
          <w:numId w:val="8"/>
        </w:num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развитие фантазии и интуиции</w:t>
      </w: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lastRenderedPageBreak/>
        <w:t>Ожидаемые результаты</w:t>
      </w:r>
    </w:p>
    <w:p w:rsidR="00CA5F33" w:rsidRPr="00CA5F33" w:rsidRDefault="004A2E39" w:rsidP="00CA5F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После </w:t>
      </w:r>
      <w:r w:rsidR="00CA5F33" w:rsidRPr="00CA5F33">
        <w:rPr>
          <w:rFonts w:ascii="Times New Roman" w:eastAsia="Times New Roman" w:hAnsi="Times New Roman" w:cs="Times New Roman"/>
          <w:b/>
          <w:sz w:val="24"/>
          <w:szCs w:val="24"/>
          <w:lang w:eastAsia="ru-RU"/>
        </w:rPr>
        <w:t>обучения дети должны знать</w:t>
      </w:r>
      <w:r w:rsidR="00CA5F33" w:rsidRPr="00CA5F33">
        <w:rPr>
          <w:rFonts w:ascii="Times New Roman" w:eastAsia="Times New Roman" w:hAnsi="Times New Roman" w:cs="Times New Roman"/>
          <w:sz w:val="24"/>
          <w:szCs w:val="24"/>
          <w:lang w:eastAsia="ru-RU"/>
        </w:rPr>
        <w:t>:</w:t>
      </w:r>
      <w:bookmarkStart w:id="0" w:name="_GoBack"/>
      <w:bookmarkEnd w:id="0"/>
    </w:p>
    <w:p w:rsidR="00CA5F33" w:rsidRPr="00CA5F33" w:rsidRDefault="00CA5F33" w:rsidP="00CA5F33">
      <w:pPr>
        <w:numPr>
          <w:ilvl w:val="0"/>
          <w:numId w:val="10"/>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правила шахматной игры</w:t>
      </w:r>
    </w:p>
    <w:p w:rsidR="00CA5F33" w:rsidRPr="00CA5F33" w:rsidRDefault="00CA5F33" w:rsidP="00CA5F33">
      <w:pPr>
        <w:numPr>
          <w:ilvl w:val="0"/>
          <w:numId w:val="10"/>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свободно ориентироваться на шахматной доске</w:t>
      </w:r>
    </w:p>
    <w:p w:rsidR="00CA5F33" w:rsidRPr="00CA5F33" w:rsidRDefault="00CA5F33" w:rsidP="00CA5F33">
      <w:pPr>
        <w:numPr>
          <w:ilvl w:val="0"/>
          <w:numId w:val="10"/>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понимать последовательность действий в партии</w:t>
      </w:r>
    </w:p>
    <w:p w:rsidR="00CA5F33" w:rsidRPr="00CA5F33" w:rsidRDefault="004A2E39" w:rsidP="00CA5F3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После</w:t>
      </w:r>
      <w:r w:rsidR="00CA5F33" w:rsidRPr="00CA5F33">
        <w:rPr>
          <w:rFonts w:ascii="Times New Roman" w:eastAsia="Times New Roman" w:hAnsi="Times New Roman" w:cs="Times New Roman"/>
          <w:b/>
          <w:sz w:val="24"/>
          <w:szCs w:val="24"/>
          <w:lang w:eastAsia="ru-RU"/>
        </w:rPr>
        <w:t xml:space="preserve"> обучения дети должны уметь:</w:t>
      </w:r>
    </w:p>
    <w:p w:rsidR="00CA5F33" w:rsidRPr="00CA5F33" w:rsidRDefault="00CA5F33" w:rsidP="00CA5F33">
      <w:pPr>
        <w:numPr>
          <w:ilvl w:val="0"/>
          <w:numId w:val="12"/>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ставить мат в один ход</w:t>
      </w:r>
    </w:p>
    <w:p w:rsidR="00CA5F33" w:rsidRPr="00CA5F33" w:rsidRDefault="00CA5F33" w:rsidP="00CA5F33">
      <w:pPr>
        <w:numPr>
          <w:ilvl w:val="0"/>
          <w:numId w:val="12"/>
        </w:num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sz w:val="24"/>
          <w:szCs w:val="24"/>
          <w:lang w:eastAsia="ru-RU"/>
        </w:rPr>
        <w:t>самостоятельно вести игру</w:t>
      </w: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Форма подведения итогов реализации программы «Шахматы»</w:t>
      </w:r>
    </w:p>
    <w:p w:rsidR="00CA5F33" w:rsidRPr="00CA5F33" w:rsidRDefault="00CA5F33" w:rsidP="00CA5F33">
      <w:pPr>
        <w:spacing w:after="0" w:line="240" w:lineRule="auto"/>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Форма итоговой аттестации – участие в соревнованиях на первенство группы.</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ru-RU"/>
        </w:rPr>
      </w:pPr>
      <w:r w:rsidRPr="00CA5F33">
        <w:rPr>
          <w:rFonts w:ascii="Times New Roman" w:eastAsia="Times New Roman" w:hAnsi="Times New Roman" w:cs="Times New Roman"/>
          <w:bCs/>
          <w:color w:val="000000"/>
          <w:sz w:val="24"/>
          <w:szCs w:val="24"/>
          <w:lang w:eastAsia="ru-RU"/>
        </w:rPr>
        <w:t>Допо</w:t>
      </w:r>
      <w:r w:rsidR="00B97040">
        <w:rPr>
          <w:rFonts w:ascii="Times New Roman" w:eastAsia="Times New Roman" w:hAnsi="Times New Roman" w:cs="Times New Roman"/>
          <w:bCs/>
          <w:color w:val="000000"/>
          <w:sz w:val="24"/>
          <w:szCs w:val="24"/>
          <w:lang w:eastAsia="ru-RU"/>
        </w:rPr>
        <w:t xml:space="preserve">лнительная </w:t>
      </w:r>
      <w:r w:rsidRPr="00CA5F33">
        <w:rPr>
          <w:rFonts w:ascii="Times New Roman" w:eastAsia="Times New Roman" w:hAnsi="Times New Roman" w:cs="Times New Roman"/>
          <w:bCs/>
          <w:color w:val="000000"/>
          <w:sz w:val="24"/>
          <w:szCs w:val="24"/>
          <w:lang w:eastAsia="ru-RU"/>
        </w:rPr>
        <w:t xml:space="preserve">общеразвивающая  </w:t>
      </w:r>
    </w:p>
    <w:p w:rsidR="00CA5F33" w:rsidRPr="00CA5F33" w:rsidRDefault="00CA5F33" w:rsidP="00CA5F33">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Cs/>
          <w:color w:val="000000"/>
          <w:sz w:val="24"/>
          <w:szCs w:val="24"/>
          <w:lang w:eastAsia="ru-RU"/>
        </w:rPr>
        <w:t xml:space="preserve">программа </w:t>
      </w:r>
      <w:r w:rsidRPr="00CA5F33">
        <w:rPr>
          <w:rFonts w:ascii="Times New Roman" w:eastAsia="Times New Roman" w:hAnsi="Times New Roman" w:cs="Times New Roman"/>
          <w:color w:val="000000"/>
          <w:sz w:val="24"/>
          <w:szCs w:val="24"/>
          <w:lang w:eastAsia="ru-RU"/>
        </w:rPr>
        <w:t xml:space="preserve">«Шахматёнок» разработана согласно требованиям </w:t>
      </w:r>
    </w:p>
    <w:p w:rsidR="00CA5F33" w:rsidRPr="00CA5F33" w:rsidRDefault="00CA5F33" w:rsidP="00CA5F33">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CA5F33">
        <w:rPr>
          <w:rFonts w:ascii="Times New Roman" w:eastAsia="Times New Roman" w:hAnsi="Times New Roman" w:cs="Times New Roman"/>
          <w:b/>
          <w:color w:val="000000"/>
          <w:sz w:val="24"/>
          <w:szCs w:val="24"/>
          <w:lang w:eastAsia="ru-RU"/>
        </w:rPr>
        <w:t>нормативных документов:</w:t>
      </w:r>
    </w:p>
    <w:p w:rsidR="00CA5F33" w:rsidRPr="00CA5F33" w:rsidRDefault="00CA5F33" w:rsidP="00CA5F33">
      <w:pPr>
        <w:numPr>
          <w:ilvl w:val="0"/>
          <w:numId w:val="14"/>
        </w:numPr>
        <w:spacing w:after="0" w:line="240" w:lineRule="auto"/>
        <w:ind w:firstLine="284"/>
        <w:contextualSpacing/>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Федеральный Закон от 29.12.2012 № 273-Ф3 «Об образовании в Российской Федерации» </w:t>
      </w:r>
    </w:p>
    <w:p w:rsidR="00CA5F33" w:rsidRPr="00CA5F33" w:rsidRDefault="00CA5F33" w:rsidP="00CA5F33">
      <w:pPr>
        <w:numPr>
          <w:ilvl w:val="0"/>
          <w:numId w:val="14"/>
        </w:numPr>
        <w:spacing w:after="0" w:line="240" w:lineRule="auto"/>
        <w:ind w:left="644"/>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Концепция развития дополнительного образования детей (Распоряжение Правительства РФ от 4 сентября 2014 г. № 1726-р)</w:t>
      </w:r>
      <w:r w:rsidRPr="00CA5F33">
        <w:rPr>
          <w:rFonts w:ascii="Times New Roman" w:eastAsia="Times New Roman" w:hAnsi="Times New Roman" w:cs="Times New Roman"/>
          <w:color w:val="000000"/>
          <w:sz w:val="24"/>
          <w:szCs w:val="24"/>
          <w:lang w:eastAsia="ru-RU"/>
        </w:rPr>
        <w:t xml:space="preserve"> </w:t>
      </w:r>
    </w:p>
    <w:p w:rsidR="00CA5F33" w:rsidRPr="00CA5F33" w:rsidRDefault="00CA5F33" w:rsidP="00CA5F33">
      <w:pPr>
        <w:numPr>
          <w:ilvl w:val="0"/>
          <w:numId w:val="14"/>
        </w:numPr>
        <w:spacing w:line="240" w:lineRule="auto"/>
        <w:ind w:firstLine="284"/>
        <w:contextualSpacing/>
        <w:jc w:val="both"/>
        <w:rPr>
          <w:rFonts w:ascii="Times New Roman" w:eastAsia="Calibri" w:hAnsi="Times New Roman" w:cs="Times New Roman"/>
          <w:color w:val="000000"/>
          <w:sz w:val="24"/>
          <w:szCs w:val="24"/>
        </w:rPr>
      </w:pPr>
      <w:r w:rsidRPr="00CA5F33">
        <w:rPr>
          <w:rFonts w:ascii="Times New Roman" w:eastAsia="Times New Roman" w:hAnsi="Times New Roman" w:cs="Times New Roman"/>
          <w:color w:val="000000"/>
          <w:sz w:val="24"/>
          <w:szCs w:val="24"/>
          <w:lang w:eastAsia="ru-RU"/>
        </w:rPr>
        <w:t xml:space="preserve"> СанПиН 2.4.3648-20 «Санитарно-эпидемиологические требования к организациям воспитания и обучения, отдыха и оздоровления» (утверждено постановлением Главного государственного санитарного врача РФ от 28.09.2020 № 28);</w:t>
      </w:r>
    </w:p>
    <w:p w:rsidR="00CA5F33" w:rsidRPr="00CA5F33" w:rsidRDefault="00CA5F33" w:rsidP="00CA5F33">
      <w:pPr>
        <w:numPr>
          <w:ilvl w:val="0"/>
          <w:numId w:val="14"/>
        </w:numPr>
        <w:spacing w:after="0" w:line="240" w:lineRule="auto"/>
        <w:ind w:left="644"/>
        <w:contextualSpacing/>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Письмо Минобрнауки России от 11.12.2006 г. № 06-1844 «О примерных требованиях к программам дополнительного образования детей»;</w:t>
      </w:r>
    </w:p>
    <w:p w:rsidR="00CA5F33" w:rsidRPr="00CA5F33" w:rsidRDefault="00CA5F33" w:rsidP="00CA5F33">
      <w:pPr>
        <w:numPr>
          <w:ilvl w:val="0"/>
          <w:numId w:val="14"/>
        </w:numPr>
        <w:spacing w:after="0" w:line="240" w:lineRule="auto"/>
        <w:ind w:left="644"/>
        <w:contextualSpacing/>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(Минобрнауки России) от 9 ноября 2018г. № 196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CA5F33" w:rsidRPr="00CA5F33" w:rsidRDefault="00CA5F33" w:rsidP="00CA5F33">
      <w:pPr>
        <w:numPr>
          <w:ilvl w:val="0"/>
          <w:numId w:val="14"/>
        </w:numPr>
        <w:spacing w:after="0" w:line="240" w:lineRule="auto"/>
        <w:ind w:left="709" w:hanging="425"/>
        <w:contextualSpacing/>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Письмо Минобрнауки России от 18.11.2015г. № 09-3242 «О направлении информации» (вместе </w:t>
      </w:r>
      <w:r w:rsidRPr="00CA5F33">
        <w:rPr>
          <w:rFonts w:ascii="Times New Roman" w:eastAsia="Lucida Sans Unicode" w:hAnsi="Times New Roman" w:cs="Times New Roman"/>
          <w:bCs/>
          <w:iCs/>
          <w:color w:val="000000"/>
          <w:sz w:val="24"/>
          <w:szCs w:val="24"/>
          <w:shd w:val="clear" w:color="auto" w:fill="FFFFFF"/>
          <w:lang w:eastAsia="ru-RU" w:bidi="ru-RU"/>
        </w:rPr>
        <w:t xml:space="preserve">с </w:t>
      </w:r>
      <w:r w:rsidRPr="00CA5F33">
        <w:rPr>
          <w:rFonts w:ascii="Times New Roman" w:eastAsia="Lucida Sans Unicode" w:hAnsi="Times New Roman" w:cs="Times New Roman"/>
          <w:b/>
          <w:bCs/>
          <w:i/>
          <w:iCs/>
          <w:color w:val="000000"/>
          <w:sz w:val="24"/>
          <w:szCs w:val="24"/>
          <w:shd w:val="clear" w:color="auto" w:fill="FFFFFF"/>
          <w:lang w:eastAsia="ru-RU" w:bidi="ru-RU"/>
        </w:rPr>
        <w:t>«</w:t>
      </w:r>
      <w:r w:rsidRPr="00CA5F33">
        <w:rPr>
          <w:rFonts w:ascii="Times New Roman" w:eastAsia="Times New Roman" w:hAnsi="Times New Roman" w:cs="Times New Roman"/>
          <w:color w:val="000000"/>
          <w:sz w:val="24"/>
          <w:szCs w:val="24"/>
          <w:lang w:eastAsia="ru-RU"/>
        </w:rPr>
        <w:t xml:space="preserve">Методическими рекомендациями по проектированию ДООП»); </w:t>
      </w:r>
    </w:p>
    <w:p w:rsidR="00CA5F33" w:rsidRPr="00CA5F33" w:rsidRDefault="00CA5F33" w:rsidP="00CA5F33">
      <w:pPr>
        <w:numPr>
          <w:ilvl w:val="0"/>
          <w:numId w:val="14"/>
        </w:numPr>
        <w:spacing w:after="0" w:line="240" w:lineRule="auto"/>
        <w:contextualSpacing/>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Зако</w:t>
      </w:r>
      <w:r w:rsidR="000F734A">
        <w:rPr>
          <w:rFonts w:ascii="Times New Roman" w:eastAsia="Times New Roman" w:hAnsi="Times New Roman" w:cs="Times New Roman"/>
          <w:sz w:val="24"/>
          <w:szCs w:val="24"/>
          <w:lang w:eastAsia="ru-RU"/>
        </w:rPr>
        <w:t xml:space="preserve">н от 27 декабря 2013 г. № 61- </w:t>
      </w:r>
      <w:proofErr w:type="spellStart"/>
      <w:r w:rsidR="000F734A">
        <w:rPr>
          <w:rFonts w:ascii="Times New Roman" w:eastAsia="Times New Roman" w:hAnsi="Times New Roman" w:cs="Times New Roman"/>
          <w:sz w:val="24"/>
          <w:szCs w:val="24"/>
          <w:lang w:eastAsia="ru-RU"/>
        </w:rPr>
        <w:t>рф</w:t>
      </w:r>
      <w:proofErr w:type="spellEnd"/>
      <w:r w:rsidRPr="00CA5F33">
        <w:rPr>
          <w:rFonts w:ascii="Times New Roman" w:eastAsia="Times New Roman" w:hAnsi="Times New Roman" w:cs="Times New Roman"/>
          <w:sz w:val="24"/>
          <w:szCs w:val="24"/>
          <w:lang w:eastAsia="ru-RU"/>
        </w:rPr>
        <w:t xml:space="preserve"> «Об образовании в Республике Северная Осетия-Алания».</w:t>
      </w:r>
    </w:p>
    <w:p w:rsidR="00CA5F33" w:rsidRPr="00CA5F33" w:rsidRDefault="00CA5F33" w:rsidP="00CA5F33">
      <w:pPr>
        <w:tabs>
          <w:tab w:val="left" w:pos="2310"/>
          <w:tab w:val="center" w:pos="5103"/>
        </w:tabs>
        <w:spacing w:after="0" w:line="240" w:lineRule="auto"/>
        <w:jc w:val="both"/>
        <w:rPr>
          <w:rFonts w:ascii="Times New Roman" w:eastAsia="Calibri" w:hAnsi="Times New Roman" w:cs="Times New Roman"/>
          <w:bCs/>
          <w:sz w:val="24"/>
          <w:szCs w:val="24"/>
          <w:lang w:eastAsia="ru-RU"/>
        </w:rPr>
      </w:pPr>
    </w:p>
    <w:p w:rsidR="00CA5F33" w:rsidRPr="00CA5F33" w:rsidRDefault="00CA5F33" w:rsidP="00CA5F33">
      <w:pPr>
        <w:tabs>
          <w:tab w:val="left" w:pos="2310"/>
          <w:tab w:val="center" w:pos="5103"/>
        </w:tabs>
        <w:spacing w:after="0"/>
        <w:jc w:val="both"/>
        <w:rPr>
          <w:rFonts w:ascii="Times New Roman" w:eastAsia="Calibri" w:hAnsi="Times New Roman" w:cs="Times New Roman"/>
          <w:b/>
          <w:sz w:val="24"/>
          <w:szCs w:val="24"/>
          <w:lang w:eastAsia="ru-RU"/>
        </w:rPr>
      </w:pPr>
    </w:p>
    <w:p w:rsidR="00CA5F33" w:rsidRPr="00CA5F33" w:rsidRDefault="00CA5F33" w:rsidP="00CA5F33">
      <w:pPr>
        <w:tabs>
          <w:tab w:val="left" w:pos="2310"/>
          <w:tab w:val="center" w:pos="5103"/>
        </w:tabs>
        <w:spacing w:after="0"/>
        <w:jc w:val="both"/>
        <w:rPr>
          <w:rFonts w:ascii="Times New Roman" w:eastAsia="Calibri" w:hAnsi="Times New Roman" w:cs="Times New Roman"/>
          <w:b/>
          <w:sz w:val="24"/>
          <w:szCs w:val="24"/>
          <w:lang w:eastAsia="ru-RU"/>
        </w:rPr>
      </w:pPr>
    </w:p>
    <w:p w:rsidR="00CA5F33" w:rsidRPr="00CA5F33" w:rsidRDefault="00CA5F33" w:rsidP="00CA5F33">
      <w:pPr>
        <w:tabs>
          <w:tab w:val="left" w:pos="2310"/>
          <w:tab w:val="center" w:pos="5103"/>
        </w:tabs>
        <w:spacing w:after="0"/>
        <w:jc w:val="both"/>
        <w:rPr>
          <w:rFonts w:ascii="Times New Roman" w:eastAsia="Calibri" w:hAnsi="Times New Roman" w:cs="Times New Roman"/>
          <w:b/>
          <w:sz w:val="24"/>
          <w:szCs w:val="24"/>
          <w:lang w:eastAsia="ru-RU"/>
        </w:rPr>
      </w:pPr>
    </w:p>
    <w:p w:rsidR="00CA5F33" w:rsidRPr="00CA5F33" w:rsidRDefault="00CA5F33" w:rsidP="00CA5F33">
      <w:pPr>
        <w:tabs>
          <w:tab w:val="left" w:pos="2310"/>
          <w:tab w:val="center" w:pos="5103"/>
        </w:tabs>
        <w:spacing w:after="0"/>
        <w:jc w:val="both"/>
        <w:rPr>
          <w:rFonts w:ascii="Times New Roman" w:eastAsia="Calibri" w:hAnsi="Times New Roman" w:cs="Times New Roman"/>
          <w:b/>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keepNext/>
        <w:spacing w:after="0" w:line="240" w:lineRule="auto"/>
        <w:jc w:val="center"/>
        <w:outlineLvl w:val="0"/>
        <w:rPr>
          <w:rFonts w:ascii="Times New Roman" w:eastAsia="Times New Roman" w:hAnsi="Times New Roman" w:cs="Times New Roman"/>
          <w:b/>
          <w:bCs/>
          <w:sz w:val="24"/>
          <w:szCs w:val="24"/>
          <w:lang w:eastAsia="ru-RU"/>
        </w:rPr>
      </w:pPr>
      <w:r w:rsidRPr="00CA5F33">
        <w:rPr>
          <w:rFonts w:ascii="Times New Roman" w:eastAsia="Times New Roman" w:hAnsi="Times New Roman" w:cs="Times New Roman"/>
          <w:b/>
          <w:sz w:val="24"/>
          <w:szCs w:val="24"/>
          <w:lang w:eastAsia="ru-RU"/>
        </w:rPr>
        <w:lastRenderedPageBreak/>
        <w:t>3. Учебно-тематический</w:t>
      </w:r>
      <w:r w:rsidRPr="00CA5F33">
        <w:rPr>
          <w:rFonts w:ascii="Times New Roman" w:eastAsia="Times New Roman" w:hAnsi="Times New Roman" w:cs="Times New Roman"/>
          <w:sz w:val="24"/>
          <w:szCs w:val="24"/>
          <w:lang w:eastAsia="ru-RU"/>
        </w:rPr>
        <w:t xml:space="preserve"> </w:t>
      </w:r>
      <w:r w:rsidRPr="00CA5F33">
        <w:rPr>
          <w:rFonts w:ascii="Times New Roman" w:eastAsia="Times New Roman" w:hAnsi="Times New Roman" w:cs="Times New Roman"/>
          <w:b/>
          <w:bCs/>
          <w:sz w:val="24"/>
          <w:szCs w:val="24"/>
          <w:lang w:eastAsia="ru-RU"/>
        </w:rPr>
        <w:t>план.</w:t>
      </w:r>
    </w:p>
    <w:p w:rsidR="00CA5F33" w:rsidRPr="00CA5F33" w:rsidRDefault="00CA5F33" w:rsidP="00CA5F33">
      <w:pPr>
        <w:keepNext/>
        <w:spacing w:after="0" w:line="240" w:lineRule="auto"/>
        <w:jc w:val="center"/>
        <w:outlineLvl w:val="0"/>
        <w:rPr>
          <w:rFonts w:ascii="Times New Roman" w:eastAsia="Times New Roman" w:hAnsi="Times New Roman" w:cs="Times New Roman"/>
          <w:b/>
          <w:bCs/>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650"/>
        <w:gridCol w:w="1006"/>
        <w:gridCol w:w="1085"/>
        <w:gridCol w:w="1370"/>
        <w:gridCol w:w="1936"/>
        <w:gridCol w:w="1847"/>
      </w:tblGrid>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w:t>
            </w: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Разделы программы</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Всего часов</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Теория</w:t>
            </w: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Практика</w:t>
            </w:r>
          </w:p>
        </w:tc>
        <w:tc>
          <w:tcPr>
            <w:tcW w:w="257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Форма работы</w:t>
            </w:r>
          </w:p>
        </w:tc>
        <w:tc>
          <w:tcPr>
            <w:tcW w:w="245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Форма аттестации (контроля)</w:t>
            </w:r>
          </w:p>
        </w:tc>
      </w:tr>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w:t>
            </w: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Введение в образовательную программу</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w:t>
            </w: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w:t>
            </w:r>
          </w:p>
        </w:tc>
        <w:tc>
          <w:tcPr>
            <w:tcW w:w="257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Рассказ, объяснение</w:t>
            </w:r>
          </w:p>
        </w:tc>
        <w:tc>
          <w:tcPr>
            <w:tcW w:w="245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Устный опрос</w:t>
            </w:r>
          </w:p>
        </w:tc>
      </w:tr>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2.</w:t>
            </w: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Изучение шахматной доски</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w:t>
            </w: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2</w:t>
            </w:r>
          </w:p>
        </w:tc>
        <w:tc>
          <w:tcPr>
            <w:tcW w:w="257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Объяснение, демонстрация, наблюдение</w:t>
            </w:r>
          </w:p>
        </w:tc>
        <w:tc>
          <w:tcPr>
            <w:tcW w:w="245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Устный опрос</w:t>
            </w:r>
          </w:p>
        </w:tc>
      </w:tr>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3.</w:t>
            </w: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Шахматные фигуры</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18</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5</w:t>
            </w: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13</w:t>
            </w:r>
          </w:p>
        </w:tc>
        <w:tc>
          <w:tcPr>
            <w:tcW w:w="257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Объяснение, демонстрация, наблюдение</w:t>
            </w:r>
          </w:p>
        </w:tc>
        <w:tc>
          <w:tcPr>
            <w:tcW w:w="245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Устный опрос</w:t>
            </w:r>
          </w:p>
        </w:tc>
      </w:tr>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4.</w:t>
            </w: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Основы шахматной партии</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5</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2</w:t>
            </w: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3</w:t>
            </w:r>
          </w:p>
        </w:tc>
        <w:tc>
          <w:tcPr>
            <w:tcW w:w="257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Объяснение, демонстрация, наблюдение</w:t>
            </w:r>
          </w:p>
        </w:tc>
        <w:tc>
          <w:tcPr>
            <w:tcW w:w="245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Устный опрос</w:t>
            </w:r>
          </w:p>
        </w:tc>
      </w:tr>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5.</w:t>
            </w: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Тактика</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w:t>
            </w: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2</w:t>
            </w:r>
          </w:p>
        </w:tc>
        <w:tc>
          <w:tcPr>
            <w:tcW w:w="257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Объяснение, демонстрация, наблюдение</w:t>
            </w:r>
          </w:p>
        </w:tc>
        <w:tc>
          <w:tcPr>
            <w:tcW w:w="245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Устный опрос</w:t>
            </w:r>
          </w:p>
        </w:tc>
      </w:tr>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6.</w:t>
            </w: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Решение шахматных задач</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DC7B5E" w:rsidP="00CA5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w:t>
            </w: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DC7B5E" w:rsidP="00CA5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7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Игра, наблюдение</w:t>
            </w:r>
          </w:p>
        </w:tc>
        <w:tc>
          <w:tcPr>
            <w:tcW w:w="245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Тестирование</w:t>
            </w:r>
          </w:p>
        </w:tc>
      </w:tr>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7.</w:t>
            </w: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Соревнования/ Практическая игра</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rPr>
                <w:rFonts w:ascii="Times New Roman" w:eastAsia="Calibri" w:hAnsi="Times New Roman" w:cs="Times New Roman"/>
                <w:sz w:val="24"/>
                <w:szCs w:val="24"/>
              </w:rPr>
            </w:pP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w:t>
            </w:r>
          </w:p>
        </w:tc>
        <w:tc>
          <w:tcPr>
            <w:tcW w:w="257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Игра, наблюдение</w:t>
            </w:r>
          </w:p>
        </w:tc>
        <w:tc>
          <w:tcPr>
            <w:tcW w:w="245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Результаты турниров</w:t>
            </w:r>
          </w:p>
        </w:tc>
      </w:tr>
      <w:tr w:rsidR="00CA5F33" w:rsidRPr="00CA5F33" w:rsidTr="00CA5F33">
        <w:trPr>
          <w:trHeight w:val="676"/>
        </w:trPr>
        <w:tc>
          <w:tcPr>
            <w:tcW w:w="762"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tc>
        <w:tc>
          <w:tcPr>
            <w:tcW w:w="4528"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Всего часов</w:t>
            </w:r>
          </w:p>
        </w:tc>
        <w:tc>
          <w:tcPr>
            <w:tcW w:w="1570" w:type="dxa"/>
            <w:tcBorders>
              <w:top w:val="single" w:sz="4" w:space="0" w:color="auto"/>
              <w:left w:val="single" w:sz="4" w:space="0" w:color="auto"/>
              <w:bottom w:val="single" w:sz="4" w:space="0" w:color="auto"/>
              <w:right w:val="single" w:sz="4" w:space="0" w:color="auto"/>
            </w:tcBorders>
            <w:hideMark/>
          </w:tcPr>
          <w:p w:rsidR="00CA5F33" w:rsidRPr="00CA5F33" w:rsidRDefault="00CA5F33" w:rsidP="00DC7B5E">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3</w:t>
            </w:r>
            <w:r w:rsidR="00DC7B5E">
              <w:rPr>
                <w:rFonts w:ascii="Times New Roman" w:eastAsia="Times New Roman"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10</w:t>
            </w:r>
          </w:p>
        </w:tc>
        <w:tc>
          <w:tcPr>
            <w:tcW w:w="1883" w:type="dxa"/>
            <w:tcBorders>
              <w:top w:val="single" w:sz="4" w:space="0" w:color="auto"/>
              <w:left w:val="single" w:sz="4" w:space="0" w:color="auto"/>
              <w:bottom w:val="single" w:sz="4" w:space="0" w:color="auto"/>
              <w:right w:val="single" w:sz="4" w:space="0" w:color="auto"/>
            </w:tcBorders>
            <w:hideMark/>
          </w:tcPr>
          <w:p w:rsidR="00CA5F33" w:rsidRPr="00CA5F33" w:rsidRDefault="00CA5F33" w:rsidP="00DC7B5E">
            <w:pPr>
              <w:spacing w:after="0" w:line="240" w:lineRule="auto"/>
              <w:jc w:val="center"/>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2</w:t>
            </w:r>
            <w:r w:rsidR="00DC7B5E">
              <w:rPr>
                <w:rFonts w:ascii="Times New Roman" w:eastAsia="Times New Roman" w:hAnsi="Times New Roman" w:cs="Times New Roman"/>
                <w:sz w:val="24"/>
                <w:szCs w:val="24"/>
                <w:lang w:eastAsia="ru-RU"/>
              </w:rPr>
              <w:t>3</w:t>
            </w:r>
          </w:p>
        </w:tc>
        <w:tc>
          <w:tcPr>
            <w:tcW w:w="2573"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tc>
        <w:tc>
          <w:tcPr>
            <w:tcW w:w="2455"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tc>
      </w:tr>
    </w:tbl>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Calibri" w:hAnsi="Times New Roman" w:cs="Times New Roman"/>
          <w:sz w:val="24"/>
          <w:szCs w:val="24"/>
        </w:rPr>
      </w:pPr>
    </w:p>
    <w:p w:rsidR="00CA5F33" w:rsidRPr="00CA5F33" w:rsidRDefault="00CA5F33" w:rsidP="00CA5F33">
      <w:pPr>
        <w:spacing w:after="0" w:line="240" w:lineRule="auto"/>
        <w:jc w:val="both"/>
        <w:rPr>
          <w:rFonts w:ascii="Times New Roman" w:eastAsia="Calibri" w:hAnsi="Times New Roman" w:cs="Times New Roman"/>
          <w:sz w:val="24"/>
          <w:szCs w:val="24"/>
        </w:rPr>
      </w:pPr>
    </w:p>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lastRenderedPageBreak/>
        <w:t>4. Содержание программы</w:t>
      </w:r>
    </w:p>
    <w:p w:rsidR="00CA5F33" w:rsidRPr="00CA5F33" w:rsidRDefault="00CA5F33" w:rsidP="00CA5F33">
      <w:pPr>
        <w:spacing w:after="0"/>
        <w:rPr>
          <w:rFonts w:ascii="Times New Roman" w:eastAsia="Calibri" w:hAnsi="Times New Roman" w:cs="Times New Roman"/>
          <w:b/>
          <w:sz w:val="24"/>
          <w:szCs w:val="24"/>
        </w:rPr>
      </w:pP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ТЕМА 1</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Первое знакомство с шахматным королевством.</w:t>
      </w:r>
    </w:p>
    <w:p w:rsidR="00CA5F33" w:rsidRPr="00CA5F33" w:rsidRDefault="00CA5F33" w:rsidP="00CA5F33">
      <w:pPr>
        <w:spacing w:after="0" w:line="240" w:lineRule="auto"/>
        <w:rPr>
          <w:rFonts w:ascii="Times New Roman" w:eastAsia="Times New Roman" w:hAnsi="Times New Roman" w:cs="Times New Roman"/>
          <w:color w:val="000000"/>
          <w:sz w:val="24"/>
          <w:szCs w:val="24"/>
          <w:lang w:eastAsia="ru-RU"/>
        </w:rPr>
      </w:pPr>
      <w:r w:rsidRPr="00CA5F33">
        <w:rPr>
          <w:rFonts w:ascii="Times New Roman" w:eastAsia="Calibri" w:hAnsi="Times New Roman" w:cs="Times New Roman"/>
          <w:sz w:val="24"/>
          <w:szCs w:val="24"/>
        </w:rPr>
        <w:t xml:space="preserve">Теория. </w:t>
      </w:r>
      <w:r w:rsidRPr="00CA5F33">
        <w:rPr>
          <w:rFonts w:ascii="Times New Roman" w:eastAsia="Times New Roman" w:hAnsi="Times New Roman" w:cs="Times New Roman"/>
          <w:color w:val="000000"/>
          <w:sz w:val="24"/>
          <w:szCs w:val="24"/>
          <w:lang w:eastAsia="ru-RU"/>
        </w:rPr>
        <w:t>Знакомство с шахматной доской. Белые и черные поля. Чередование белых и черных полей на шахматной доске. Шахматная доска и шахматные поля.</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Инструктаж по технике безопасности на занятиях в объединении «Шахматёнок».</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ТЕМА 2</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Шахматная доска и шахматная нотация</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Теория. </w:t>
      </w:r>
      <w:r w:rsidRPr="00CA5F33">
        <w:rPr>
          <w:rFonts w:ascii="Times New Roman" w:eastAsia="Times New Roman" w:hAnsi="Times New Roman" w:cs="Times New Roman"/>
          <w:color w:val="000000"/>
          <w:sz w:val="24"/>
          <w:szCs w:val="24"/>
          <w:lang w:eastAsia="ru-RU"/>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Практика. Дидактические игры и задания: «Горизонталь», «Вертикаль»,</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«Диагональ», «Кто быстрее», Игра «Почтальон».</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ТЕМА 3</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Шахматная доска</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Теория. </w:t>
      </w:r>
      <w:r w:rsidRPr="00CA5F33">
        <w:rPr>
          <w:rFonts w:ascii="Times New Roman" w:eastAsia="Times New Roman" w:hAnsi="Times New Roman" w:cs="Times New Roman"/>
          <w:color w:val="000000"/>
          <w:sz w:val="24"/>
          <w:szCs w:val="24"/>
          <w:lang w:eastAsia="ru-RU"/>
        </w:rPr>
        <w:t xml:space="preserve">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Практика. Дидактические игры и задания: «Волшебный мешочек»,</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«Угадай-ка», «Секретная фигура», «Что общего», «Большая и маленькая».</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ТЕМА 4</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Шахматные фигуры</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Теория. </w:t>
      </w:r>
      <w:r w:rsidRPr="00CA5F33">
        <w:rPr>
          <w:rFonts w:ascii="Times New Roman" w:eastAsia="Times New Roman" w:hAnsi="Times New Roman" w:cs="Times New Roman"/>
          <w:color w:val="000000"/>
          <w:sz w:val="24"/>
          <w:szCs w:val="24"/>
          <w:lang w:eastAsia="ru-RU"/>
        </w:rPr>
        <w:t>Белые и черные. Ладья, слон, ферзь, конь, пешка, король. Первый шаг в мир шахмат».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Практика. </w:t>
      </w:r>
      <w:r w:rsidRPr="00CA5F33">
        <w:rPr>
          <w:rFonts w:ascii="Times New Roman" w:eastAsia="Times New Roman" w:hAnsi="Times New Roman" w:cs="Times New Roman"/>
          <w:color w:val="000000"/>
          <w:sz w:val="24"/>
          <w:szCs w:val="24"/>
          <w:lang w:eastAsia="ru-RU"/>
        </w:rPr>
        <w:t>Дидактические задания и игры «Волшебный мешочек», «Угадай-ка», «Секретная фигура». «Угадай», «Что общего?», «Большая и маленькая».</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ТЕМА 5</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Начальное положение</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Теория.   </w:t>
      </w:r>
      <w:r w:rsidRPr="00CA5F33">
        <w:rPr>
          <w:rFonts w:ascii="Times New Roman" w:eastAsia="Times New Roman" w:hAnsi="Times New Roman" w:cs="Times New Roman"/>
          <w:color w:val="000000"/>
          <w:sz w:val="24"/>
          <w:szCs w:val="24"/>
          <w:lang w:eastAsia="ru-RU"/>
        </w:rPr>
        <w:t xml:space="preserve">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Практика.  </w:t>
      </w:r>
      <w:r w:rsidRPr="00CA5F33">
        <w:rPr>
          <w:rFonts w:ascii="Times New Roman" w:eastAsia="Times New Roman" w:hAnsi="Times New Roman" w:cs="Times New Roman"/>
          <w:color w:val="000000"/>
          <w:sz w:val="24"/>
          <w:szCs w:val="24"/>
          <w:lang w:eastAsia="ru-RU"/>
        </w:rPr>
        <w:t>Дидактические задания и игры «Мешочек», «Да и нет», «Мяч».</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ТЕМА 6</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Ладья</w:t>
      </w:r>
    </w:p>
    <w:p w:rsidR="00CA5F33" w:rsidRPr="00CA5F33" w:rsidRDefault="00CA5F33" w:rsidP="00CA5F33">
      <w:pPr>
        <w:shd w:val="clear" w:color="auto" w:fill="FFFFFF"/>
        <w:spacing w:after="0" w:line="240" w:lineRule="auto"/>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Теория.  </w:t>
      </w:r>
      <w:r w:rsidRPr="00CA5F33">
        <w:rPr>
          <w:rFonts w:ascii="Times New Roman" w:eastAsia="Times New Roman" w:hAnsi="Times New Roman" w:cs="Times New Roman"/>
          <w:color w:val="000000"/>
          <w:sz w:val="24"/>
          <w:szCs w:val="24"/>
          <w:lang w:eastAsia="ru-RU"/>
        </w:rPr>
        <w:t xml:space="preserve">Место ладьи в начальном положении. Ход. Ход ладьи. Взятие.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Практика.  Дидактические игры и задания: </w:t>
      </w:r>
      <w:r w:rsidRPr="00CA5F33">
        <w:rPr>
          <w:rFonts w:ascii="Times New Roman" w:eastAsia="Times New Roman" w:hAnsi="Times New Roman" w:cs="Times New Roman"/>
          <w:color w:val="000000"/>
          <w:sz w:val="24"/>
          <w:szCs w:val="24"/>
          <w:lang w:eastAsia="ru-RU"/>
        </w:rPr>
        <w:t>«Лабиринт», «Перехитри часовых». «Один в поле воин». «Кратчайший путь»</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ТЕМА 7</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Ладья</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игры «Захват контрольного поля», «Зашита контрольного поля», «Игра на уничтожение» (ладья против ладьи, две ладьи против одной, две ладьи против двух). «Ограничение подвижности».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8</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Слон</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Теория. Место слона в начальном положении. Ход слона, взятие. Белопольные и чернопольные слоны. Разноцветные и одноцветные слоны. Качество. Легкая и тяжелая фигура </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lastRenderedPageBreak/>
        <w:t>Практика. Дидактические задания «Лабиринт». «Перехитри часовых». «Один в поле воин», «Кратчайший путь».</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9</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Слон</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игры: «Захват контрольного поля»,</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«Защита контрольного поля», «Игра на уничтожение» (слон против слона, два слона против одного, два слона против двух). «Ограничение подвижности».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10</w:t>
      </w:r>
    </w:p>
    <w:p w:rsidR="00CA5F33" w:rsidRPr="00CA5F33" w:rsidRDefault="00CA5F33" w:rsidP="00CA5F33">
      <w:pPr>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Ладья против слона</w:t>
      </w:r>
      <w:r w:rsidRPr="00CA5F33">
        <w:rPr>
          <w:rFonts w:ascii="Times New Roman" w:eastAsia="Times New Roman" w:hAnsi="Times New Roman" w:cs="Times New Roman"/>
          <w:color w:val="000000"/>
          <w:sz w:val="24"/>
          <w:szCs w:val="24"/>
          <w:lang w:eastAsia="ru-RU"/>
        </w:rPr>
        <w:t xml:space="preserve"> </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Теория. Термин «стоять под боем»</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задания «Перехитри часовых», «Сними часовых». «Атака неприятельской фигуры», «Двойной удар», «Взятие». «Зашита». «Выиграй</w:t>
      </w:r>
      <w:r w:rsidRPr="00CA5F33">
        <w:rPr>
          <w:rFonts w:ascii="Times New Roman" w:eastAsia="Times New Roman" w:hAnsi="Times New Roman" w:cs="Times New Roman"/>
          <w:color w:val="000000"/>
          <w:sz w:val="24"/>
          <w:szCs w:val="24"/>
          <w:lang w:eastAsia="ru-RU"/>
        </w:rPr>
        <w:br/>
        <w:t>фигуру». Дидактически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11</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Ферзь</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Теория. Место ферзя в начальном положении. Ход ферзя, взятие. Ферзь — тяжелая</w:t>
      </w:r>
      <w:r w:rsidRPr="00CA5F33">
        <w:rPr>
          <w:rFonts w:ascii="Times New Roman" w:eastAsia="Times New Roman" w:hAnsi="Times New Roman" w:cs="Times New Roman"/>
          <w:color w:val="000000"/>
          <w:sz w:val="24"/>
          <w:szCs w:val="24"/>
          <w:lang w:eastAsia="ru-RU"/>
        </w:rPr>
        <w:br/>
        <w:t>фигура.</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задания «Лабиринт», «Перехитри часовых», «Один в поле воин», «Кратчайший путь».</w:t>
      </w:r>
      <w:r w:rsidRPr="00CA5F33">
        <w:rPr>
          <w:rFonts w:ascii="Times New Roman" w:eastAsia="Times New Roman" w:hAnsi="Times New Roman" w:cs="Times New Roman"/>
          <w:sz w:val="24"/>
          <w:szCs w:val="24"/>
          <w:lang w:eastAsia="ru-RU"/>
        </w:rPr>
        <w:t xml:space="preserve"> </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12</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Ферзь</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игры: «Захват контрольного поля», «Защита контрольного поля», «Игра на уничтожение» (ферзь против ферзя) «Ограничение подвижности».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13</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Ферзь против ладьи и слона</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задания «Перехитри часовых», «Сними часовых», «Атака неприятельской фигуры», «Двойной удар», «Взятие», «Выиграй фигуру».</w:t>
      </w:r>
      <w:r w:rsidRPr="00CA5F33">
        <w:rPr>
          <w:rFonts w:ascii="Times New Roman" w:eastAsia="Times New Roman" w:hAnsi="Times New Roman" w:cs="Times New Roman"/>
          <w:color w:val="000000"/>
          <w:sz w:val="24"/>
          <w:szCs w:val="24"/>
          <w:lang w:eastAsia="ru-RU"/>
        </w:rPr>
        <w:br/>
        <w:t>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14</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Конь</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Теория. Место коня в начальном положении. Ход коня, взятие. Конь — легкая фигура. </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задания «Лабиринт», «Перехитри часовых», «Один в поле  воин», «Кратчайший путь».</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15</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Конь</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16</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Конь против ферзя, ладьи, слона</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 xml:space="preserve">Практика. Дидактические задания: </w:t>
      </w:r>
      <w:proofErr w:type="gramStart"/>
      <w:r w:rsidRPr="00CA5F33">
        <w:rPr>
          <w:rFonts w:ascii="Times New Roman" w:eastAsia="Times New Roman" w:hAnsi="Times New Roman" w:cs="Times New Roman"/>
          <w:color w:val="000000"/>
          <w:sz w:val="24"/>
          <w:szCs w:val="24"/>
          <w:lang w:eastAsia="ru-RU"/>
        </w:rPr>
        <w:t>«Перехитри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17</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Пешка</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lastRenderedPageBreak/>
        <w:t>Теория. Место пешки в начальном положении. Ладейная, коневая, слоновая, ферзевая, королевская пешка. Ход пешки, взятие. Взятие на проходе. Превращение пешки. </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задания «Лабиринт», «Один в поле воин».</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18</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Пешка</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игры «Игра на уничтожение» (пешка против пешки, две пешки против одной, одна пешка против двух, две пешки против двух), «Ограничение подвижности».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19</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Пешка против ферзя, ладьи, коня, слона.</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w:t>
      </w:r>
      <w:r w:rsidRPr="00CA5F33">
        <w:rPr>
          <w:rFonts w:ascii="Times New Roman" w:eastAsia="Times New Roman" w:hAnsi="Times New Roman" w:cs="Times New Roman"/>
          <w:color w:val="000000"/>
          <w:sz w:val="24"/>
          <w:szCs w:val="24"/>
          <w:lang w:eastAsia="ru-RU"/>
        </w:rPr>
        <w:br/>
        <w:t>слона, пешка против коня, сложные положения), «Ограничение подвижности».</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20</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Король</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Теория. Место короля в начальном положении. Ход короля, взятие. Короля не бьют, но и под бой его ставить нельзя. </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 xml:space="preserve">Практика. Дидактические задания «Лабиринт», «Перехитри часовых», «Один в поле воин», «Кратчайший путь». Дидактическая игра «Игра на уничтожение» (король против короля). </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21</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Король против других фигур</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задания «Перехитри часовых», «Сними часовых», «Атака неприятельской фигуры», «Двойной удар», «Взятие». Дидактические игры</w:t>
      </w:r>
      <w:r w:rsidRPr="00CA5F33">
        <w:rPr>
          <w:rFonts w:ascii="Times New Roman" w:eastAsia="Times New Roman" w:hAnsi="Times New Roman" w:cs="Times New Roman"/>
          <w:color w:val="000000"/>
          <w:sz w:val="24"/>
          <w:szCs w:val="24"/>
          <w:lang w:eastAsia="ru-RU"/>
        </w:rPr>
        <w:br/>
        <w:t>«Захват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22</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Шах</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Теория. Шах ферзем, ладьей, слоном, конем, пешкой. Защита от шаха.</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 xml:space="preserve"> Практика. Дидактические задания «Шах или не шах», «Дай шах», «Пять шахов», «Защита от шаха».</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23</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Шах</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Теория. Открытый шах. Двойной шах. </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Дидактические задания «Дай открытый шах», «Дай двойной шах». Дидактическая игра «Первый шах».</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24</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Мат</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Теория. Цель игры. Мат ферзем, ладьей, слоном, конем, пешкой.</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Дидактическое задание «Мат или не мат».</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25</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Мат</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Теория. Мат в один ход. Мат в один ход ферзем, ладьей, слоном, конем, пешкой (простые примеры).</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Дидактическое задание «Мат в один ход».</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26</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Мат</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Теория. Мат в один ход: сложные примеры с большим числом шахматных фигур. Практика. Дидактическое задание «Дай мат в один ход».</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27</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Ничья, пат.</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lastRenderedPageBreak/>
        <w:t xml:space="preserve">Теория. Отличие пата от мата. Варианты ничьей. Примеры на пат. </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Дидактическое задание «Пат или не пат».</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28</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Рокировка</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Теория. Длинная и короткая рокировка. Правила рокировки. </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Дидактическое задание «Рокировка».</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29</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Шахматная партия</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Игра всеми фигурами из начального положения (без пояснений о том, как лучше начинать шахматную партию). </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30</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Шахматная партия</w:t>
      </w:r>
    </w:p>
    <w:p w:rsidR="00CA5F33" w:rsidRPr="00CA5F33" w:rsidRDefault="00CA5F33" w:rsidP="00CA5F33">
      <w:pPr>
        <w:shd w:val="clear" w:color="auto" w:fill="FFFFFF"/>
        <w:spacing w:after="0"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Теория. Самые общие рекомендации о принципах разыгрывания дебюта. </w:t>
      </w:r>
    </w:p>
    <w:p w:rsidR="00CA5F33" w:rsidRPr="00CA5F33" w:rsidRDefault="00CA5F33" w:rsidP="00CA5F33">
      <w:pPr>
        <w:shd w:val="clear" w:color="auto" w:fill="FFFFFF"/>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color w:val="000000"/>
          <w:sz w:val="24"/>
          <w:szCs w:val="24"/>
          <w:lang w:eastAsia="ru-RU"/>
        </w:rPr>
        <w:t>Практика. Игра всеми фигурами из начального положения.</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Calibri" w:hAnsi="Times New Roman" w:cs="Times New Roman"/>
          <w:sz w:val="24"/>
          <w:szCs w:val="24"/>
        </w:rPr>
        <w:t xml:space="preserve">ТЕМА </w:t>
      </w:r>
      <w:r w:rsidRPr="00CA5F33">
        <w:rPr>
          <w:rFonts w:ascii="Times New Roman" w:eastAsia="Times New Roman" w:hAnsi="Times New Roman" w:cs="Times New Roman"/>
          <w:sz w:val="24"/>
          <w:szCs w:val="24"/>
          <w:lang w:eastAsia="ru-RU"/>
        </w:rPr>
        <w:t>31</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Мат в один ход. Решение учебных позиций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Теория. Алгоритм размышлений, жертва, слабый и критический пункт.</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Практика.  Применение различных приёмов для мата в 1 ход.</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 ТЕМА 32</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Мат в один ход. Решение учебных позиций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Теория. Алгоритм размышлений, жертва, слабый и критический пункт.</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Практика.  Применение различных приёмов для мата в 1 ход.</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ТЕМА 33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Игра между собой. Классификационные турниры.</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Практика.  Игра между собой по круговой или швейцарской системе</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ТЕМА 34</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 Игра между собой. Итоговая аттестация.</w:t>
      </w:r>
    </w:p>
    <w:p w:rsidR="00CA5F33" w:rsidRPr="00CA5F33" w:rsidRDefault="00CA5F33" w:rsidP="00CA5F33">
      <w:pPr>
        <w:spacing w:after="0"/>
        <w:rPr>
          <w:rFonts w:ascii="Times New Roman" w:eastAsia="Calibri" w:hAnsi="Times New Roman" w:cs="Times New Roman"/>
          <w:sz w:val="24"/>
          <w:szCs w:val="24"/>
        </w:rPr>
      </w:pPr>
    </w:p>
    <w:p w:rsidR="00CA5F33" w:rsidRPr="00CA5F33" w:rsidRDefault="00CA5F33" w:rsidP="00CA5F33">
      <w:pPr>
        <w:spacing w:after="0"/>
        <w:rPr>
          <w:rFonts w:ascii="Times New Roman" w:eastAsia="Calibri" w:hAnsi="Times New Roman" w:cs="Times New Roman"/>
          <w:sz w:val="24"/>
          <w:szCs w:val="24"/>
        </w:rPr>
      </w:pPr>
    </w:p>
    <w:p w:rsidR="00CA5F33" w:rsidRPr="00CA5F33" w:rsidRDefault="00CA5F33" w:rsidP="00CA5F33">
      <w:pPr>
        <w:spacing w:after="0"/>
        <w:rPr>
          <w:rFonts w:ascii="Times New Roman" w:eastAsia="Calibri" w:hAnsi="Times New Roman" w:cs="Times New Roman"/>
          <w:sz w:val="24"/>
          <w:szCs w:val="24"/>
        </w:rPr>
      </w:pPr>
    </w:p>
    <w:p w:rsidR="00CA5F33" w:rsidRPr="00CA5F33" w:rsidRDefault="00CA5F33" w:rsidP="00CA5F33">
      <w:pPr>
        <w:spacing w:after="0"/>
        <w:rPr>
          <w:rFonts w:ascii="Times New Roman" w:eastAsia="Calibri" w:hAnsi="Times New Roman" w:cs="Times New Roman"/>
          <w:sz w:val="24"/>
          <w:szCs w:val="24"/>
        </w:rPr>
      </w:pP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Ожидаемые результаты</w:t>
      </w: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b/>
          <w:sz w:val="24"/>
          <w:szCs w:val="24"/>
          <w:lang w:eastAsia="ru-RU"/>
        </w:rPr>
        <w:t>После года обучения дети должны знать</w:t>
      </w:r>
      <w:r w:rsidRPr="00CA5F33">
        <w:rPr>
          <w:rFonts w:ascii="Times New Roman" w:eastAsia="Times New Roman" w:hAnsi="Times New Roman" w:cs="Times New Roman"/>
          <w:sz w:val="24"/>
          <w:szCs w:val="24"/>
          <w:lang w:eastAsia="ru-RU"/>
        </w:rPr>
        <w:t>:</w:t>
      </w:r>
    </w:p>
    <w:p w:rsidR="00CA5F33" w:rsidRPr="00CA5F33" w:rsidRDefault="00CA5F33" w:rsidP="00CA5F33">
      <w:pPr>
        <w:numPr>
          <w:ilvl w:val="0"/>
          <w:numId w:val="10"/>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правила шахматной игры</w:t>
      </w:r>
    </w:p>
    <w:p w:rsidR="00CA5F33" w:rsidRPr="00CA5F33" w:rsidRDefault="00CA5F33" w:rsidP="00CA5F33">
      <w:pPr>
        <w:numPr>
          <w:ilvl w:val="0"/>
          <w:numId w:val="10"/>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свободно ориентироваться на шахматной доске</w:t>
      </w:r>
    </w:p>
    <w:p w:rsidR="00CA5F33" w:rsidRPr="00CA5F33" w:rsidRDefault="00CA5F33" w:rsidP="00CA5F33">
      <w:pPr>
        <w:numPr>
          <w:ilvl w:val="0"/>
          <w:numId w:val="10"/>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понимать последовательность действий в партии</w:t>
      </w:r>
    </w:p>
    <w:p w:rsidR="00CA5F33" w:rsidRPr="00CA5F33" w:rsidRDefault="00CA5F33" w:rsidP="00CA5F33">
      <w:pPr>
        <w:spacing w:after="0" w:line="240" w:lineRule="auto"/>
        <w:jc w:val="both"/>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После года обучения дети должны уметь:</w:t>
      </w:r>
    </w:p>
    <w:p w:rsidR="00CA5F33" w:rsidRPr="00CA5F33" w:rsidRDefault="00CA5F33" w:rsidP="00CA5F33">
      <w:pPr>
        <w:numPr>
          <w:ilvl w:val="0"/>
          <w:numId w:val="12"/>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ставить мат в один ход</w:t>
      </w:r>
    </w:p>
    <w:p w:rsidR="00CA5F33" w:rsidRPr="00CA5F33" w:rsidRDefault="00CA5F33" w:rsidP="00CA5F33">
      <w:pPr>
        <w:numPr>
          <w:ilvl w:val="0"/>
          <w:numId w:val="12"/>
        </w:num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самостоятельно вести игру</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keepNext/>
        <w:spacing w:before="120" w:after="12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lastRenderedPageBreak/>
        <w:t>5. Условия реализации программы</w:t>
      </w:r>
    </w:p>
    <w:p w:rsidR="00CA5F33" w:rsidRPr="00CA5F33" w:rsidRDefault="00CA5F33" w:rsidP="00CA5F33">
      <w:pPr>
        <w:keepNext/>
        <w:spacing w:before="120" w:after="12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t>5.1 Методическое обеспечение программы</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При реализации программы применяются следующие </w:t>
      </w:r>
      <w:r w:rsidRPr="00CA5F33">
        <w:rPr>
          <w:rFonts w:ascii="Times New Roman" w:eastAsia="Times New Roman" w:hAnsi="Times New Roman" w:cs="Times New Roman"/>
          <w:b/>
          <w:sz w:val="24"/>
          <w:szCs w:val="24"/>
          <w:lang w:eastAsia="ru-RU"/>
        </w:rPr>
        <w:t>формы проведения занятий</w:t>
      </w:r>
      <w:r w:rsidRPr="00CA5F33">
        <w:rPr>
          <w:rFonts w:ascii="Times New Roman" w:eastAsia="Times New Roman" w:hAnsi="Times New Roman" w:cs="Times New Roman"/>
          <w:sz w:val="24"/>
          <w:szCs w:val="24"/>
          <w:lang w:eastAsia="ru-RU"/>
        </w:rPr>
        <w:t>:</w:t>
      </w:r>
    </w:p>
    <w:p w:rsidR="00CA5F33" w:rsidRPr="00CA5F33" w:rsidRDefault="00CA5F33" w:rsidP="00CA5F33">
      <w:pPr>
        <w:numPr>
          <w:ilvl w:val="0"/>
          <w:numId w:val="16"/>
        </w:numPr>
        <w:spacing w:after="0" w:line="240" w:lineRule="auto"/>
        <w:ind w:left="284"/>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на этапе изучения нового материала:</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лекция - изложение преподавателем предметной информации;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объяснение - словесное истолкование изучаемой темы;</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рассказ - устное повествовательное изложение содержания учебного материала, не прерываемое вопросами к учащимся; </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демонстрация - наглядное предъявление </w:t>
      </w:r>
      <w:proofErr w:type="gramStart"/>
      <w:r w:rsidRPr="00CA5F33">
        <w:rPr>
          <w:rFonts w:ascii="Times New Roman" w:eastAsia="Times New Roman" w:hAnsi="Times New Roman" w:cs="Times New Roman"/>
          <w:sz w:val="24"/>
          <w:szCs w:val="24"/>
          <w:lang w:eastAsia="ru-RU"/>
        </w:rPr>
        <w:t>обучающимся</w:t>
      </w:r>
      <w:proofErr w:type="gramEnd"/>
      <w:r w:rsidRPr="00CA5F33">
        <w:rPr>
          <w:rFonts w:ascii="Times New Roman" w:eastAsia="Times New Roman" w:hAnsi="Times New Roman" w:cs="Times New Roman"/>
          <w:sz w:val="24"/>
          <w:szCs w:val="24"/>
          <w:lang w:eastAsia="ru-RU"/>
        </w:rPr>
        <w:t xml:space="preserve"> примеров; </w:t>
      </w:r>
    </w:p>
    <w:p w:rsidR="00CA5F33" w:rsidRPr="00CA5F33" w:rsidRDefault="00CA5F33" w:rsidP="00CA5F33">
      <w:pPr>
        <w:numPr>
          <w:ilvl w:val="0"/>
          <w:numId w:val="16"/>
        </w:numPr>
        <w:spacing w:after="0" w:line="240" w:lineRule="auto"/>
        <w:ind w:left="284"/>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на этапе практической деятельности:</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беседа,  наставник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игра в турнире;</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практическая работа - самостоятельное выполнение учащимися практических примеров с применением усвоенных ранее знаний, умений и навыков;</w:t>
      </w:r>
    </w:p>
    <w:p w:rsidR="00CA5F33" w:rsidRPr="00CA5F33" w:rsidRDefault="00CA5F33" w:rsidP="00CA5F33">
      <w:pPr>
        <w:numPr>
          <w:ilvl w:val="0"/>
          <w:numId w:val="16"/>
        </w:numPr>
        <w:spacing w:after="0" w:line="240" w:lineRule="auto"/>
        <w:ind w:left="284"/>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на этапе освоения навыков:</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творческое задание - форма проведения занятий, где наряду с заданными условиями и неизвестными данными, содержится указание учащимся для самостоятельной творческой деятельности, направленной на реализацию их личностного потенциала и получение требуемого образовательного продукта;</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w:t>
      </w:r>
      <w:r w:rsidRPr="00CA5F33">
        <w:rPr>
          <w:rFonts w:ascii="Times New Roman" w:eastAsia="Times New Roman" w:hAnsi="Times New Roman" w:cs="Times New Roman"/>
          <w:b/>
          <w:sz w:val="24"/>
          <w:szCs w:val="24"/>
          <w:lang w:eastAsia="ru-RU"/>
        </w:rPr>
        <w:t xml:space="preserve">Приемы и методики </w:t>
      </w:r>
      <w:r w:rsidRPr="00CA5F33">
        <w:rPr>
          <w:rFonts w:ascii="Times New Roman" w:eastAsia="Times New Roman" w:hAnsi="Times New Roman" w:cs="Times New Roman"/>
          <w:sz w:val="24"/>
          <w:szCs w:val="24"/>
          <w:lang w:eastAsia="ru-RU"/>
        </w:rPr>
        <w:t>организации учебно-воспитательного процесса, используемые педагогом для реализации программы:</w:t>
      </w:r>
    </w:p>
    <w:p w:rsidR="00CA5F33" w:rsidRPr="00CA5F33" w:rsidRDefault="00CA5F33" w:rsidP="00CA5F33">
      <w:pPr>
        <w:keepNext/>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b/>
          <w:sz w:val="24"/>
          <w:szCs w:val="24"/>
          <w:lang w:eastAsia="ru-RU"/>
        </w:rPr>
        <w:t>–</w:t>
      </w:r>
      <w:r w:rsidRPr="00CA5F33">
        <w:rPr>
          <w:rFonts w:ascii="Times New Roman" w:eastAsia="Times New Roman" w:hAnsi="Times New Roman" w:cs="Times New Roman"/>
          <w:sz w:val="24"/>
          <w:szCs w:val="24"/>
          <w:lang w:eastAsia="ru-RU"/>
        </w:rPr>
        <w:t xml:space="preserve"> методика проблемного обучения - создание под руководством наставника проблемных ситуаций и активную самостоятельную деятельность учащихся по их разрешению, в результате чего и происходит творческое овладение предметными компетенциями и развитие творческих способностей;</w:t>
      </w:r>
      <w:r w:rsidRPr="00CA5F33">
        <w:rPr>
          <w:rFonts w:ascii="Times New Roman" w:eastAsia="Times New Roman" w:hAnsi="Times New Roman" w:cs="Times New Roman"/>
          <w:b/>
          <w:sz w:val="24"/>
          <w:szCs w:val="24"/>
          <w:lang w:eastAsia="ru-RU"/>
        </w:rPr>
        <w:t xml:space="preserve"> </w:t>
      </w:r>
    </w:p>
    <w:p w:rsidR="00CA5F33" w:rsidRPr="00CA5F33" w:rsidRDefault="00CA5F33" w:rsidP="00CA5F33">
      <w:pPr>
        <w:keepNext/>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индивидуальный подход - это техника обучения, использующая описание реальной ситуации, специально подготовленный материал с описанием конкретной проблемы, которую необходимо разрешить в составе группы;</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обучение в группах - это процесс достижения слаженности, развитие способности группы достигать результаты, которые действительно нужны ее членам. В основе такого обучения - дисциплина развития общего видения;</w:t>
      </w:r>
    </w:p>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b/>
          <w:sz w:val="24"/>
          <w:szCs w:val="24"/>
          <w:lang w:eastAsia="ru-RU"/>
        </w:rPr>
        <w:t>Формы аттестации/контроля</w:t>
      </w:r>
      <w:r w:rsidRPr="00CA5F33">
        <w:rPr>
          <w:rFonts w:ascii="Times New Roman" w:eastAsia="Times New Roman" w:hAnsi="Times New Roman" w:cs="Times New Roman"/>
          <w:sz w:val="24"/>
          <w:szCs w:val="24"/>
          <w:lang w:eastAsia="ru-RU"/>
        </w:rPr>
        <w:t>:</w:t>
      </w:r>
    </w:p>
    <w:p w:rsidR="00CA5F33" w:rsidRPr="00CA5F33" w:rsidRDefault="00CA5F33" w:rsidP="00CA5F33">
      <w:pPr>
        <w:spacing w:after="0" w:line="240" w:lineRule="auto"/>
        <w:rPr>
          <w:rFonts w:ascii="Times New Roman" w:eastAsia="Times New Roman" w:hAnsi="Times New Roman" w:cs="Times New Roman"/>
          <w:sz w:val="24"/>
          <w:szCs w:val="24"/>
          <w:highlight w:val="white"/>
          <w:lang w:eastAsia="ru-RU"/>
        </w:rPr>
      </w:pPr>
      <w:r w:rsidRPr="00CA5F33">
        <w:rPr>
          <w:rFonts w:ascii="Times New Roman" w:eastAsia="Times New Roman" w:hAnsi="Times New Roman" w:cs="Times New Roman"/>
          <w:sz w:val="24"/>
          <w:szCs w:val="24"/>
          <w:lang w:eastAsia="ru-RU"/>
        </w:rPr>
        <w:t xml:space="preserve">– </w:t>
      </w:r>
      <w:r w:rsidRPr="00CA5F33">
        <w:rPr>
          <w:rFonts w:ascii="Times New Roman" w:eastAsia="Times New Roman" w:hAnsi="Times New Roman" w:cs="Times New Roman"/>
          <w:sz w:val="24"/>
          <w:szCs w:val="24"/>
          <w:highlight w:val="white"/>
          <w:lang w:eastAsia="ru-RU"/>
        </w:rPr>
        <w:t>устный опрос;</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соревнование;</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w:t>
      </w: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Default="00CA5F33" w:rsidP="00CA5F33">
      <w:pPr>
        <w:spacing w:after="0" w:line="240" w:lineRule="auto"/>
        <w:rPr>
          <w:rFonts w:ascii="Times New Roman" w:eastAsia="Times New Roman" w:hAnsi="Times New Roman" w:cs="Times New Roman"/>
          <w:sz w:val="24"/>
          <w:szCs w:val="24"/>
          <w:lang w:eastAsia="ru-RU"/>
        </w:rPr>
      </w:pPr>
    </w:p>
    <w:p w:rsidR="00CA5F33" w:rsidRPr="00CA5F33" w:rsidRDefault="00CA5F33" w:rsidP="00CA5F33">
      <w:pPr>
        <w:spacing w:after="0" w:line="240" w:lineRule="auto"/>
        <w:rPr>
          <w:rFonts w:ascii="Times New Roman" w:eastAsia="Times New Roman" w:hAnsi="Times New Roman" w:cs="Times New Roman"/>
          <w:sz w:val="24"/>
          <w:szCs w:val="24"/>
          <w:lang w:eastAsia="ru-RU"/>
        </w:rPr>
      </w:pPr>
    </w:p>
    <w:p w:rsidR="00CA5F33" w:rsidRPr="00CA5F33" w:rsidRDefault="00CA5F33" w:rsidP="00CA5F33">
      <w:pPr>
        <w:spacing w:after="0" w:line="240" w:lineRule="auto"/>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color w:val="000000"/>
          <w:sz w:val="24"/>
          <w:szCs w:val="24"/>
          <w:lang w:eastAsia="ru-RU"/>
        </w:rPr>
        <w:lastRenderedPageBreak/>
        <w:t>5.2 Материально-техническое обеспечение</w:t>
      </w:r>
    </w:p>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Для реализации программы необходимо материально-техническое обеспечен</w:t>
      </w:r>
      <w:r w:rsidR="000F734A">
        <w:rPr>
          <w:rFonts w:ascii="Times New Roman" w:eastAsia="Times New Roman" w:hAnsi="Times New Roman" w:cs="Times New Roman"/>
          <w:color w:val="000000"/>
          <w:sz w:val="24"/>
          <w:szCs w:val="24"/>
          <w:lang w:eastAsia="ru-RU"/>
        </w:rPr>
        <w:t>ие, рассчитанное на группу из 10-12</w:t>
      </w:r>
      <w:r w:rsidRPr="00CA5F33">
        <w:rPr>
          <w:rFonts w:ascii="Times New Roman" w:eastAsia="Times New Roman" w:hAnsi="Times New Roman" w:cs="Times New Roman"/>
          <w:color w:val="000000"/>
          <w:sz w:val="24"/>
          <w:szCs w:val="24"/>
          <w:lang w:eastAsia="ru-RU"/>
        </w:rPr>
        <w:t xml:space="preserve"> учащихся: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5580"/>
        <w:gridCol w:w="1635"/>
        <w:gridCol w:w="1815"/>
      </w:tblGrid>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 xml:space="preserve">№ </w:t>
            </w:r>
            <w:proofErr w:type="gramStart"/>
            <w:r w:rsidRPr="00CA5F33">
              <w:rPr>
                <w:rFonts w:ascii="Times New Roman" w:eastAsia="Times New Roman" w:hAnsi="Times New Roman" w:cs="Times New Roman"/>
                <w:b/>
                <w:color w:val="000000"/>
                <w:sz w:val="24"/>
                <w:szCs w:val="24"/>
                <w:lang w:eastAsia="ru-RU"/>
              </w:rPr>
              <w:t>п</w:t>
            </w:r>
            <w:proofErr w:type="gramEnd"/>
            <w:r w:rsidRPr="00CA5F33">
              <w:rPr>
                <w:rFonts w:ascii="Times New Roman" w:eastAsia="Times New Roman" w:hAnsi="Times New Roman" w:cs="Times New Roman"/>
                <w:b/>
                <w:color w:val="000000"/>
                <w:sz w:val="24"/>
                <w:szCs w:val="24"/>
                <w:lang w:eastAsia="ru-RU"/>
              </w:rPr>
              <w:t>/п</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Наименование</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sz w:val="24"/>
                <w:szCs w:val="24"/>
                <w:lang w:eastAsia="ru-RU"/>
              </w:rPr>
              <w:t>Кол-во</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sz w:val="24"/>
                <w:szCs w:val="24"/>
                <w:lang w:eastAsia="ru-RU"/>
              </w:rPr>
              <w:t>Ед. изм.</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b/>
                <w:color w:val="000000"/>
                <w:sz w:val="24"/>
                <w:szCs w:val="24"/>
                <w:lang w:eastAsia="ru-RU"/>
              </w:rPr>
            </w:pPr>
            <w:r w:rsidRPr="00CA5F33">
              <w:rPr>
                <w:rFonts w:ascii="Times New Roman" w:eastAsia="Times New Roman" w:hAnsi="Times New Roman" w:cs="Times New Roman"/>
                <w:b/>
                <w:color w:val="000000"/>
                <w:sz w:val="24"/>
                <w:szCs w:val="24"/>
                <w:lang w:eastAsia="ru-RU"/>
              </w:rPr>
              <w:t>Учебное (обязательное) оборудование</w:t>
            </w:r>
          </w:p>
        </w:tc>
        <w:tc>
          <w:tcPr>
            <w:tcW w:w="1635" w:type="dxa"/>
            <w:tcBorders>
              <w:top w:val="single" w:sz="4" w:space="0" w:color="000000"/>
              <w:left w:val="single" w:sz="4" w:space="0" w:color="000000"/>
              <w:bottom w:val="single" w:sz="4" w:space="0" w:color="000000"/>
              <w:right w:val="single" w:sz="4" w:space="0" w:color="000000"/>
            </w:tcBorders>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p>
        </w:tc>
        <w:tc>
          <w:tcPr>
            <w:tcW w:w="1815" w:type="dxa"/>
            <w:tcBorders>
              <w:top w:val="single" w:sz="4" w:space="0" w:color="000000"/>
              <w:left w:val="single" w:sz="4" w:space="0" w:color="000000"/>
              <w:bottom w:val="single" w:sz="4" w:space="0" w:color="000000"/>
              <w:right w:val="single" w:sz="4" w:space="0" w:color="000000"/>
            </w:tcBorders>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1.1</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 </w:t>
            </w:r>
            <w:r w:rsidRPr="00CA5F33">
              <w:rPr>
                <w:rFonts w:ascii="Times New Roman" w:eastAsia="Times New Roman" w:hAnsi="Times New Roman" w:cs="Times New Roman"/>
                <w:sz w:val="24"/>
                <w:szCs w:val="24"/>
                <w:lang w:eastAsia="ru-RU"/>
              </w:rPr>
              <w:t xml:space="preserve">комплекты шахмат  </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6</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комплект</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1.2</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демонстрационная доска</w:t>
            </w:r>
            <w:r w:rsidRPr="00CA5F33">
              <w:rPr>
                <w:rFonts w:ascii="Times New Roman" w:eastAsia="Times New Roman" w:hAnsi="Times New Roman" w:cs="Times New Roman"/>
                <w:color w:val="000000"/>
                <w:sz w:val="24"/>
                <w:szCs w:val="24"/>
                <w:lang w:eastAsia="ru-RU"/>
              </w:rPr>
              <w:t xml:space="preserve"> </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1.3</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 </w:t>
            </w:r>
            <w:r w:rsidRPr="00CA5F33">
              <w:rPr>
                <w:rFonts w:ascii="Times New Roman" w:eastAsia="Times New Roman" w:hAnsi="Times New Roman" w:cs="Times New Roman"/>
                <w:sz w:val="24"/>
                <w:szCs w:val="24"/>
                <w:lang w:eastAsia="ru-RU"/>
              </w:rPr>
              <w:t>часы</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6</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2</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b/>
                <w:color w:val="000000"/>
                <w:sz w:val="24"/>
                <w:szCs w:val="24"/>
                <w:lang w:eastAsia="ru-RU"/>
              </w:rPr>
            </w:pPr>
            <w:r w:rsidRPr="00CA5F33">
              <w:rPr>
                <w:rFonts w:ascii="Times New Roman" w:eastAsia="Times New Roman" w:hAnsi="Times New Roman" w:cs="Times New Roman"/>
                <w:b/>
                <w:color w:val="000000"/>
                <w:sz w:val="24"/>
                <w:szCs w:val="24"/>
                <w:lang w:eastAsia="ru-RU"/>
              </w:rPr>
              <w:t>Компьютерное оборудование</w:t>
            </w:r>
          </w:p>
        </w:tc>
        <w:tc>
          <w:tcPr>
            <w:tcW w:w="1635" w:type="dxa"/>
            <w:tcBorders>
              <w:top w:val="single" w:sz="4" w:space="0" w:color="000000"/>
              <w:left w:val="single" w:sz="4" w:space="0" w:color="000000"/>
              <w:bottom w:val="single" w:sz="4" w:space="0" w:color="000000"/>
              <w:right w:val="single" w:sz="4" w:space="0" w:color="000000"/>
            </w:tcBorders>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p>
        </w:tc>
        <w:tc>
          <w:tcPr>
            <w:tcW w:w="1815" w:type="dxa"/>
            <w:tcBorders>
              <w:top w:val="single" w:sz="4" w:space="0" w:color="000000"/>
              <w:left w:val="single" w:sz="4" w:space="0" w:color="000000"/>
              <w:bottom w:val="single" w:sz="4" w:space="0" w:color="000000"/>
              <w:right w:val="single" w:sz="4" w:space="0" w:color="000000"/>
            </w:tcBorders>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2.1</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Ноутбук (компьютер)</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r w:rsidR="000F734A">
              <w:rPr>
                <w:rFonts w:ascii="Times New Roman" w:eastAsia="Times New Roman" w:hAnsi="Times New Roman" w:cs="Times New Roman"/>
                <w:color w:val="000000"/>
                <w:sz w:val="24"/>
                <w:szCs w:val="24"/>
                <w:lang w:eastAsia="ru-RU"/>
              </w:rPr>
              <w:t>.</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2.2</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Принтер</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r w:rsidR="000F734A">
              <w:rPr>
                <w:rFonts w:ascii="Times New Roman" w:eastAsia="Times New Roman" w:hAnsi="Times New Roman" w:cs="Times New Roman"/>
                <w:color w:val="000000"/>
                <w:sz w:val="24"/>
                <w:szCs w:val="24"/>
                <w:lang w:eastAsia="ru-RU"/>
              </w:rPr>
              <w:t>.</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2.3</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 Клавиатура</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r w:rsidR="000F734A">
              <w:rPr>
                <w:rFonts w:ascii="Times New Roman" w:eastAsia="Times New Roman" w:hAnsi="Times New Roman" w:cs="Times New Roman"/>
                <w:color w:val="000000"/>
                <w:sz w:val="24"/>
                <w:szCs w:val="24"/>
                <w:lang w:eastAsia="ru-RU"/>
              </w:rPr>
              <w:t>.</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2.4</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Мышь</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r w:rsidR="000F734A">
              <w:rPr>
                <w:rFonts w:ascii="Times New Roman" w:eastAsia="Times New Roman" w:hAnsi="Times New Roman" w:cs="Times New Roman"/>
                <w:color w:val="000000"/>
                <w:sz w:val="24"/>
                <w:szCs w:val="24"/>
                <w:lang w:eastAsia="ru-RU"/>
              </w:rPr>
              <w:t>.</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2.5</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Сетевой удлинитель</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3</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b/>
                <w:color w:val="000000"/>
                <w:sz w:val="24"/>
                <w:szCs w:val="24"/>
                <w:lang w:eastAsia="ru-RU"/>
              </w:rPr>
              <w:t>Мебель</w:t>
            </w:r>
          </w:p>
        </w:tc>
        <w:tc>
          <w:tcPr>
            <w:tcW w:w="1635" w:type="dxa"/>
            <w:tcBorders>
              <w:top w:val="single" w:sz="4" w:space="0" w:color="000000"/>
              <w:left w:val="single" w:sz="4" w:space="0" w:color="000000"/>
              <w:bottom w:val="single" w:sz="4" w:space="0" w:color="000000"/>
              <w:right w:val="single" w:sz="4" w:space="0" w:color="000000"/>
            </w:tcBorders>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p>
        </w:tc>
        <w:tc>
          <w:tcPr>
            <w:tcW w:w="1815" w:type="dxa"/>
            <w:tcBorders>
              <w:top w:val="single" w:sz="4" w:space="0" w:color="000000"/>
              <w:left w:val="single" w:sz="4" w:space="0" w:color="000000"/>
              <w:bottom w:val="single" w:sz="4" w:space="0" w:color="000000"/>
              <w:right w:val="single" w:sz="4" w:space="0" w:color="000000"/>
            </w:tcBorders>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3.1</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 xml:space="preserve"> Столы</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0F734A" w:rsidP="00CA5F33">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r w:rsidR="000F734A">
              <w:rPr>
                <w:rFonts w:ascii="Times New Roman" w:eastAsia="Times New Roman" w:hAnsi="Times New Roman" w:cs="Times New Roman"/>
                <w:color w:val="000000"/>
                <w:sz w:val="24"/>
                <w:szCs w:val="24"/>
                <w:lang w:eastAsia="ru-RU"/>
              </w:rPr>
              <w:t>.</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3</w:t>
            </w:r>
            <w:r w:rsidRPr="00CA5F33">
              <w:rPr>
                <w:rFonts w:ascii="Times New Roman" w:eastAsia="Times New Roman" w:hAnsi="Times New Roman" w:cs="Times New Roman"/>
                <w:color w:val="000000"/>
                <w:sz w:val="24"/>
                <w:szCs w:val="24"/>
                <w:lang w:eastAsia="ru-RU"/>
              </w:rPr>
              <w:t>.2</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Стулья</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0F734A" w:rsidP="00CA5F33">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r w:rsidR="000F734A">
              <w:rPr>
                <w:rFonts w:ascii="Times New Roman" w:eastAsia="Times New Roman" w:hAnsi="Times New Roman" w:cs="Times New Roman"/>
                <w:color w:val="000000"/>
                <w:sz w:val="24"/>
                <w:szCs w:val="24"/>
                <w:lang w:eastAsia="ru-RU"/>
              </w:rPr>
              <w:t>.</w:t>
            </w:r>
          </w:p>
        </w:tc>
      </w:tr>
      <w:tr w:rsidR="00CA5F33" w:rsidRPr="00CA5F33" w:rsidTr="00CA5F33">
        <w:trPr>
          <w:trHeight w:val="840"/>
        </w:trPr>
        <w:tc>
          <w:tcPr>
            <w:tcW w:w="60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sz w:val="24"/>
                <w:szCs w:val="24"/>
                <w:lang w:eastAsia="ru-RU"/>
              </w:rPr>
              <w:t>3</w:t>
            </w:r>
            <w:r w:rsidRPr="00CA5F33">
              <w:rPr>
                <w:rFonts w:ascii="Times New Roman" w:eastAsia="Times New Roman" w:hAnsi="Times New Roman" w:cs="Times New Roman"/>
                <w:color w:val="000000"/>
                <w:sz w:val="24"/>
                <w:szCs w:val="24"/>
                <w:lang w:eastAsia="ru-RU"/>
              </w:rPr>
              <w:t>.3</w:t>
            </w:r>
          </w:p>
        </w:tc>
        <w:tc>
          <w:tcPr>
            <w:tcW w:w="5580" w:type="dxa"/>
            <w:tcBorders>
              <w:top w:val="single" w:sz="4" w:space="0" w:color="000000"/>
              <w:left w:val="single" w:sz="4" w:space="0" w:color="000000"/>
              <w:bottom w:val="single" w:sz="4" w:space="0" w:color="000000"/>
              <w:right w:val="single" w:sz="4" w:space="0" w:color="000000"/>
            </w:tcBorders>
            <w:vAlign w:val="center"/>
            <w:hideMark/>
          </w:tcPr>
          <w:p w:rsidR="00CA5F33" w:rsidRPr="00CA5F33" w:rsidRDefault="00CA5F33" w:rsidP="00CA5F33">
            <w:pPr>
              <w:spacing w:line="240" w:lineRule="auto"/>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Корзины для мусора</w:t>
            </w:r>
          </w:p>
        </w:tc>
        <w:tc>
          <w:tcPr>
            <w:tcW w:w="163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1</w:t>
            </w:r>
          </w:p>
        </w:tc>
        <w:tc>
          <w:tcPr>
            <w:tcW w:w="1815" w:type="dxa"/>
            <w:tcBorders>
              <w:top w:val="single" w:sz="4" w:space="0" w:color="000000"/>
              <w:left w:val="single" w:sz="4" w:space="0" w:color="000000"/>
              <w:bottom w:val="single" w:sz="4" w:space="0" w:color="000000"/>
              <w:right w:val="single" w:sz="4" w:space="0" w:color="000000"/>
            </w:tcBorders>
            <w:hideMark/>
          </w:tcPr>
          <w:p w:rsidR="00CA5F33" w:rsidRPr="00CA5F33" w:rsidRDefault="00CA5F33" w:rsidP="00CA5F33">
            <w:pPr>
              <w:spacing w:line="240" w:lineRule="auto"/>
              <w:jc w:val="both"/>
              <w:rPr>
                <w:rFonts w:ascii="Times New Roman" w:eastAsia="Times New Roman" w:hAnsi="Times New Roman" w:cs="Times New Roman"/>
                <w:color w:val="000000"/>
                <w:sz w:val="24"/>
                <w:szCs w:val="24"/>
                <w:lang w:eastAsia="ru-RU"/>
              </w:rPr>
            </w:pPr>
            <w:r w:rsidRPr="00CA5F33">
              <w:rPr>
                <w:rFonts w:ascii="Times New Roman" w:eastAsia="Times New Roman" w:hAnsi="Times New Roman" w:cs="Times New Roman"/>
                <w:color w:val="000000"/>
                <w:sz w:val="24"/>
                <w:szCs w:val="24"/>
                <w:lang w:eastAsia="ru-RU"/>
              </w:rPr>
              <w:t>шт.</w:t>
            </w:r>
          </w:p>
        </w:tc>
      </w:tr>
    </w:tbl>
    <w:p w:rsidR="00CA5F33" w:rsidRPr="00CA5F33" w:rsidRDefault="00CA5F33" w:rsidP="00CA5F33">
      <w:pPr>
        <w:spacing w:after="0" w:line="240" w:lineRule="auto"/>
        <w:jc w:val="both"/>
        <w:rPr>
          <w:rFonts w:ascii="Times New Roman" w:eastAsia="Times New Roman" w:hAnsi="Times New Roman" w:cs="Times New Roman"/>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r w:rsidRPr="00CA5F33">
        <w:rPr>
          <w:rFonts w:ascii="Times New Roman" w:eastAsia="Times New Roman" w:hAnsi="Times New Roman" w:cs="Times New Roman"/>
          <w:b/>
          <w:sz w:val="24"/>
          <w:szCs w:val="24"/>
          <w:lang w:eastAsia="ru-RU"/>
        </w:rPr>
        <w:lastRenderedPageBreak/>
        <w:t>Кадровое обеспечение программы</w:t>
      </w:r>
    </w:p>
    <w:p w:rsidR="00CA5F33" w:rsidRPr="00CA5F33" w:rsidRDefault="00CA5F33" w:rsidP="00CA5F33">
      <w:pPr>
        <w:spacing w:after="0" w:line="240" w:lineRule="auto"/>
        <w:jc w:val="center"/>
        <w:rPr>
          <w:rFonts w:ascii="Times New Roman" w:eastAsia="Times New Roman" w:hAnsi="Times New Roman" w:cs="Times New Roman"/>
          <w:b/>
          <w:sz w:val="24"/>
          <w:szCs w:val="24"/>
          <w:lang w:eastAsia="ru-RU"/>
        </w:rPr>
      </w:pPr>
    </w:p>
    <w:p w:rsidR="00CA5F33" w:rsidRPr="00CA5F33" w:rsidRDefault="00CA5F33" w:rsidP="00CA5F33">
      <w:pPr>
        <w:spacing w:after="0" w:line="240" w:lineRule="auto"/>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ru-RU"/>
        </w:rPr>
        <w:t xml:space="preserve">       Реализовывать программу может педагог с высшим или средним специальным образованием, обладающий  достаточными  теоретическими  знаниями и практическими навыками в области преподавания шахмат </w:t>
      </w:r>
    </w:p>
    <w:p w:rsidR="00CA5F33" w:rsidRPr="00CA5F33" w:rsidRDefault="00CA5F33" w:rsidP="00CA5F33">
      <w:pPr>
        <w:spacing w:after="0" w:line="240" w:lineRule="auto"/>
        <w:rPr>
          <w:rFonts w:ascii="Times New Roman" w:eastAsia="Times New Roman" w:hAnsi="Times New Roman" w:cs="Times New Roman"/>
          <w:sz w:val="24"/>
          <w:szCs w:val="24"/>
          <w:lang w:eastAsia="ru-RU"/>
        </w:rPr>
      </w:pPr>
    </w:p>
    <w:p w:rsidR="00CA5F33" w:rsidRPr="00CA5F33" w:rsidRDefault="00CA5F33" w:rsidP="00CA5F33">
      <w:pPr>
        <w:jc w:val="center"/>
        <w:rPr>
          <w:rFonts w:ascii="Times New Roman" w:eastAsia="Calibri" w:hAnsi="Times New Roman" w:cs="Times New Roman"/>
          <w:b/>
          <w:sz w:val="24"/>
          <w:szCs w:val="24"/>
        </w:rPr>
      </w:pPr>
      <w:r w:rsidRPr="00CA5F33">
        <w:rPr>
          <w:rFonts w:ascii="Times New Roman" w:eastAsia="Calibri" w:hAnsi="Times New Roman" w:cs="Times New Roman"/>
          <w:b/>
          <w:sz w:val="24"/>
          <w:szCs w:val="24"/>
        </w:rPr>
        <w:t xml:space="preserve">Календарный учебный график </w:t>
      </w:r>
    </w:p>
    <w:p w:rsidR="00CA5F33" w:rsidRPr="00CA5F33" w:rsidRDefault="00CA5F33" w:rsidP="00CA5F33">
      <w:pPr>
        <w:spacing w:after="0"/>
        <w:jc w:val="both"/>
        <w:rPr>
          <w:rFonts w:ascii="Times New Roman" w:eastAsia="Times New Roman" w:hAnsi="Times New Roman" w:cs="Times New Roman"/>
          <w:sz w:val="24"/>
          <w:szCs w:val="24"/>
          <w:lang w:eastAsia="ru-RU"/>
        </w:rPr>
      </w:pPr>
      <w:r w:rsidRPr="00CA5F33">
        <w:rPr>
          <w:rFonts w:ascii="Times New Roman" w:eastAsia="Times New Roman" w:hAnsi="Times New Roman" w:cs="Times New Roman"/>
          <w:sz w:val="24"/>
          <w:szCs w:val="24"/>
          <w:lang w:eastAsia="zh-CN"/>
        </w:rPr>
        <w:t>Режим организации занятий по данной дополнительной общеобразовательной программе определяется календарным учебным графиком и соответствует нормам, утвержденным «СанПин к устройству, содержанию и организации режима работы образовательных организаций дополнительного образования детей» № 41 от 04.07.2014 (СанПин 2.4.43172 -14, пункт 8.2, 8.3, приложение №3)</w:t>
      </w:r>
      <w:r w:rsidRPr="00CA5F33">
        <w:rPr>
          <w:rFonts w:ascii="Times New Roman" w:eastAsia="Times New Roman" w:hAnsi="Times New Roman" w:cs="Times New Roman"/>
          <w:sz w:val="24"/>
          <w:szCs w:val="24"/>
          <w:lang w:eastAsia="ru-RU"/>
        </w:rPr>
        <w:t>.</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Начало занятий первого года обучения – 7 сентября.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Окончание занятий первого года обучения – 30 мая</w:t>
      </w:r>
    </w:p>
    <w:p w:rsidR="00CA5F33" w:rsidRPr="00CA5F33" w:rsidRDefault="00CA5F33" w:rsidP="00CA5F33">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615"/>
        <w:gridCol w:w="1704"/>
        <w:gridCol w:w="1682"/>
        <w:gridCol w:w="1595"/>
        <w:gridCol w:w="1897"/>
      </w:tblGrid>
      <w:tr w:rsidR="00CA5F33" w:rsidRPr="00CA5F33" w:rsidTr="00CA5F33">
        <w:tc>
          <w:tcPr>
            <w:tcW w:w="1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eastAsia="Calibri" w:hAnsi="Times New Roman" w:cs="Times New Roman"/>
                <w:sz w:val="24"/>
                <w:szCs w:val="24"/>
              </w:rPr>
            </w:pPr>
            <w:r w:rsidRPr="00CA5F33">
              <w:rPr>
                <w:rFonts w:ascii="Times New Roman" w:eastAsia="Calibri" w:hAnsi="Times New Roman" w:cs="Times New Roman"/>
                <w:sz w:val="24"/>
                <w:szCs w:val="24"/>
              </w:rPr>
              <w:t>№ группы</w:t>
            </w:r>
          </w:p>
        </w:tc>
        <w:tc>
          <w:tcPr>
            <w:tcW w:w="16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eastAsia="Calibri" w:hAnsi="Times New Roman" w:cs="Times New Roman"/>
                <w:sz w:val="24"/>
                <w:szCs w:val="24"/>
              </w:rPr>
            </w:pPr>
            <w:r w:rsidRPr="00CA5F33">
              <w:rPr>
                <w:rFonts w:ascii="Times New Roman" w:eastAsia="Calibri" w:hAnsi="Times New Roman" w:cs="Times New Roman"/>
                <w:sz w:val="24"/>
                <w:szCs w:val="24"/>
              </w:rPr>
              <w:t>Год обучения</w:t>
            </w:r>
          </w:p>
        </w:tc>
        <w:tc>
          <w:tcPr>
            <w:tcW w:w="170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eastAsia="Calibri" w:hAnsi="Times New Roman" w:cs="Times New Roman"/>
                <w:sz w:val="24"/>
                <w:szCs w:val="24"/>
              </w:rPr>
            </w:pPr>
            <w:r w:rsidRPr="00CA5F33">
              <w:rPr>
                <w:rFonts w:ascii="Times New Roman" w:eastAsia="Calibri" w:hAnsi="Times New Roman" w:cs="Times New Roman"/>
                <w:sz w:val="24"/>
                <w:szCs w:val="24"/>
              </w:rPr>
              <w:t>Всего учебных недель</w:t>
            </w:r>
          </w:p>
        </w:tc>
        <w:tc>
          <w:tcPr>
            <w:tcW w:w="168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eastAsia="Calibri" w:hAnsi="Times New Roman" w:cs="Times New Roman"/>
                <w:sz w:val="24"/>
                <w:szCs w:val="24"/>
              </w:rPr>
            </w:pPr>
            <w:r w:rsidRPr="00CA5F33">
              <w:rPr>
                <w:rFonts w:ascii="Times New Roman" w:eastAsia="Calibri" w:hAnsi="Times New Roman" w:cs="Times New Roman"/>
                <w:sz w:val="24"/>
                <w:szCs w:val="24"/>
              </w:rPr>
              <w:t>Количество учебных дней</w:t>
            </w:r>
          </w:p>
        </w:tc>
        <w:tc>
          <w:tcPr>
            <w:tcW w:w="159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eastAsia="Calibri" w:hAnsi="Times New Roman" w:cs="Times New Roman"/>
                <w:sz w:val="24"/>
                <w:szCs w:val="24"/>
              </w:rPr>
            </w:pPr>
            <w:r w:rsidRPr="00CA5F33">
              <w:rPr>
                <w:rFonts w:ascii="Times New Roman" w:eastAsia="Calibri" w:hAnsi="Times New Roman" w:cs="Times New Roman"/>
                <w:sz w:val="24"/>
                <w:szCs w:val="24"/>
              </w:rPr>
              <w:t>Объем учебных часов</w:t>
            </w:r>
          </w:p>
        </w:tc>
        <w:tc>
          <w:tcPr>
            <w:tcW w:w="18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eastAsia="Calibri" w:hAnsi="Times New Roman" w:cs="Times New Roman"/>
                <w:sz w:val="24"/>
                <w:szCs w:val="24"/>
              </w:rPr>
            </w:pPr>
            <w:r w:rsidRPr="00CA5F33">
              <w:rPr>
                <w:rFonts w:ascii="Times New Roman" w:eastAsia="Calibri" w:hAnsi="Times New Roman" w:cs="Times New Roman"/>
                <w:sz w:val="24"/>
                <w:szCs w:val="24"/>
              </w:rPr>
              <w:t>Режим работы</w:t>
            </w:r>
          </w:p>
        </w:tc>
      </w:tr>
      <w:tr w:rsidR="00CA5F33" w:rsidRPr="00CA5F33" w:rsidTr="00CA5F33">
        <w:tc>
          <w:tcPr>
            <w:tcW w:w="1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jc w:val="center"/>
              <w:rPr>
                <w:rFonts w:ascii="Times New Roman" w:eastAsia="Calibri" w:hAnsi="Times New Roman" w:cs="Times New Roman"/>
                <w:sz w:val="24"/>
                <w:szCs w:val="24"/>
              </w:rPr>
            </w:pPr>
            <w:r w:rsidRPr="00CA5F33">
              <w:rPr>
                <w:rFonts w:ascii="Times New Roman" w:eastAsia="Calibri" w:hAnsi="Times New Roman" w:cs="Times New Roman"/>
                <w:sz w:val="24"/>
                <w:szCs w:val="24"/>
              </w:rPr>
              <w:t>1</w:t>
            </w:r>
          </w:p>
        </w:tc>
        <w:tc>
          <w:tcPr>
            <w:tcW w:w="16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eastAsia="Calibri" w:hAnsi="Times New Roman" w:cs="Times New Roman"/>
                <w:sz w:val="24"/>
                <w:szCs w:val="24"/>
              </w:rPr>
            </w:pPr>
            <w:r w:rsidRPr="00CA5F33">
              <w:rPr>
                <w:rFonts w:ascii="Times New Roman" w:eastAsia="Calibri" w:hAnsi="Times New Roman" w:cs="Times New Roman"/>
                <w:sz w:val="24"/>
                <w:szCs w:val="24"/>
              </w:rPr>
              <w:t>первый</w:t>
            </w:r>
          </w:p>
        </w:tc>
        <w:tc>
          <w:tcPr>
            <w:tcW w:w="170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DC7B5E">
            <w:pPr>
              <w:jc w:val="center"/>
              <w:rPr>
                <w:rFonts w:ascii="Times New Roman" w:eastAsia="Calibri" w:hAnsi="Times New Roman" w:cs="Times New Roman"/>
                <w:sz w:val="24"/>
                <w:szCs w:val="24"/>
              </w:rPr>
            </w:pPr>
            <w:r w:rsidRPr="00CA5F33">
              <w:rPr>
                <w:rFonts w:ascii="Times New Roman" w:eastAsia="Calibri" w:hAnsi="Times New Roman" w:cs="Times New Roman"/>
                <w:sz w:val="24"/>
                <w:szCs w:val="24"/>
              </w:rPr>
              <w:t>3</w:t>
            </w:r>
            <w:r w:rsidR="00DC7B5E">
              <w:rPr>
                <w:rFonts w:ascii="Times New Roman" w:eastAsia="Calibri" w:hAnsi="Times New Roman" w:cs="Times New Roman"/>
                <w:sz w:val="24"/>
                <w:szCs w:val="24"/>
              </w:rPr>
              <w:t>3</w:t>
            </w:r>
          </w:p>
        </w:tc>
        <w:tc>
          <w:tcPr>
            <w:tcW w:w="1682"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jc w:val="center"/>
              <w:rPr>
                <w:rFonts w:ascii="Times New Roman" w:eastAsia="Calibri" w:hAnsi="Times New Roman" w:cs="Times New Roman"/>
                <w:sz w:val="24"/>
                <w:szCs w:val="24"/>
              </w:rPr>
            </w:pPr>
            <w:r w:rsidRPr="00CA5F33">
              <w:rPr>
                <w:rFonts w:ascii="Times New Roman" w:eastAsia="Calibri" w:hAnsi="Times New Roman" w:cs="Times New Roman"/>
                <w:sz w:val="24"/>
                <w:szCs w:val="24"/>
              </w:rPr>
              <w:t>66</w:t>
            </w:r>
          </w:p>
        </w:tc>
        <w:tc>
          <w:tcPr>
            <w:tcW w:w="159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jc w:val="center"/>
              <w:rPr>
                <w:rFonts w:ascii="Times New Roman" w:eastAsia="Calibri" w:hAnsi="Times New Roman" w:cs="Times New Roman"/>
                <w:sz w:val="24"/>
                <w:szCs w:val="24"/>
              </w:rPr>
            </w:pPr>
            <w:r w:rsidRPr="00CA5F33">
              <w:rPr>
                <w:rFonts w:ascii="Times New Roman" w:eastAsia="Calibri" w:hAnsi="Times New Roman" w:cs="Times New Roman"/>
                <w:sz w:val="24"/>
                <w:szCs w:val="24"/>
              </w:rPr>
              <w:t>66</w:t>
            </w:r>
            <w:r w:rsidR="001D5452">
              <w:rPr>
                <w:rFonts w:ascii="Times New Roman" w:eastAsia="Calibri" w:hAnsi="Times New Roman" w:cs="Times New Roman"/>
                <w:sz w:val="24"/>
                <w:szCs w:val="24"/>
              </w:rPr>
              <w:t>ч.</w:t>
            </w:r>
          </w:p>
        </w:tc>
        <w:tc>
          <w:tcPr>
            <w:tcW w:w="18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B97040">
            <w:pPr>
              <w:jc w:val="center"/>
              <w:rPr>
                <w:rFonts w:ascii="Times New Roman" w:eastAsia="Calibri" w:hAnsi="Times New Roman" w:cs="Times New Roman"/>
                <w:sz w:val="24"/>
                <w:szCs w:val="24"/>
              </w:rPr>
            </w:pPr>
            <w:r w:rsidRPr="00CA5F33">
              <w:rPr>
                <w:rFonts w:ascii="Times New Roman" w:eastAsia="Calibri" w:hAnsi="Times New Roman" w:cs="Times New Roman"/>
                <w:sz w:val="24"/>
                <w:szCs w:val="24"/>
              </w:rPr>
              <w:t>2 раз</w:t>
            </w:r>
            <w:r w:rsidR="00B97040">
              <w:rPr>
                <w:rFonts w:ascii="Times New Roman" w:eastAsia="Calibri" w:hAnsi="Times New Roman" w:cs="Times New Roman"/>
                <w:sz w:val="24"/>
                <w:szCs w:val="24"/>
              </w:rPr>
              <w:t xml:space="preserve">а по </w:t>
            </w:r>
            <w:r w:rsidR="001D5452">
              <w:rPr>
                <w:rFonts w:ascii="Times New Roman" w:eastAsia="Calibri" w:hAnsi="Times New Roman" w:cs="Times New Roman"/>
                <w:sz w:val="24"/>
                <w:szCs w:val="24"/>
              </w:rPr>
              <w:t xml:space="preserve"> академическому часу</w:t>
            </w:r>
          </w:p>
        </w:tc>
      </w:tr>
    </w:tbl>
    <w:p w:rsidR="00CA5F33" w:rsidRPr="00CA5F33" w:rsidRDefault="00CA5F33" w:rsidP="00CA5F33">
      <w:pP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Default="00CA5F33" w:rsidP="00CA5F33">
      <w:pPr>
        <w:spacing w:after="0"/>
        <w:jc w:val="center"/>
        <w:rPr>
          <w:rFonts w:ascii="Times New Roman" w:eastAsia="Calibri" w:hAnsi="Times New Roman" w:cs="Times New Roman"/>
          <w:sz w:val="24"/>
          <w:szCs w:val="24"/>
        </w:rPr>
      </w:pPr>
    </w:p>
    <w:p w:rsidR="00CA5F33" w:rsidRDefault="00CA5F33" w:rsidP="00CA5F33">
      <w:pPr>
        <w:spacing w:after="0"/>
        <w:jc w:val="center"/>
        <w:rPr>
          <w:rFonts w:ascii="Times New Roman" w:eastAsia="Calibri" w:hAnsi="Times New Roman" w:cs="Times New Roman"/>
          <w:sz w:val="24"/>
          <w:szCs w:val="24"/>
        </w:rPr>
      </w:pPr>
    </w:p>
    <w:p w:rsidR="00CA5F33" w:rsidRDefault="00CA5F33" w:rsidP="00CA5F33">
      <w:pPr>
        <w:spacing w:after="0"/>
        <w:jc w:val="center"/>
        <w:rPr>
          <w:rFonts w:ascii="Times New Roman" w:eastAsia="Calibri" w:hAnsi="Times New Roman" w:cs="Times New Roman"/>
          <w:sz w:val="24"/>
          <w:szCs w:val="24"/>
        </w:rPr>
      </w:pPr>
    </w:p>
    <w:p w:rsidR="00CA5F33" w:rsidRDefault="00CA5F33" w:rsidP="00CA5F33">
      <w:pPr>
        <w:spacing w:after="0"/>
        <w:jc w:val="center"/>
        <w:rPr>
          <w:rFonts w:ascii="Times New Roman" w:eastAsia="Calibri" w:hAnsi="Times New Roman" w:cs="Times New Roman"/>
          <w:sz w:val="24"/>
          <w:szCs w:val="24"/>
        </w:rPr>
      </w:pPr>
    </w:p>
    <w:p w:rsidR="00CA5F33" w:rsidRDefault="00CA5F33" w:rsidP="00CA5F33">
      <w:pPr>
        <w:spacing w:after="0"/>
        <w:jc w:val="center"/>
        <w:rPr>
          <w:rFonts w:ascii="Times New Roman" w:eastAsia="Calibri" w:hAnsi="Times New Roman" w:cs="Times New Roman"/>
          <w:sz w:val="24"/>
          <w:szCs w:val="24"/>
        </w:rPr>
      </w:pPr>
    </w:p>
    <w:p w:rsidR="00CA5F33" w:rsidRDefault="00CA5F33" w:rsidP="00CA5F33">
      <w:pPr>
        <w:spacing w:after="0"/>
        <w:jc w:val="center"/>
        <w:rPr>
          <w:rFonts w:ascii="Times New Roman" w:eastAsia="Calibri" w:hAnsi="Times New Roman" w:cs="Times New Roman"/>
          <w:sz w:val="24"/>
          <w:szCs w:val="24"/>
        </w:rPr>
      </w:pPr>
    </w:p>
    <w:p w:rsid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jc w:val="center"/>
        <w:rPr>
          <w:rFonts w:ascii="Times New Roman" w:eastAsia="Calibri" w:hAnsi="Times New Roman" w:cs="Times New Roman"/>
          <w:sz w:val="24"/>
          <w:szCs w:val="24"/>
        </w:rPr>
      </w:pPr>
      <w:r w:rsidRPr="00CA5F33">
        <w:rPr>
          <w:rFonts w:ascii="Times New Roman" w:eastAsia="Calibri" w:hAnsi="Times New Roman" w:cs="Times New Roman"/>
          <w:b/>
          <w:sz w:val="24"/>
          <w:szCs w:val="24"/>
        </w:rPr>
        <w:t>Список литературы для педагога</w:t>
      </w:r>
      <w:r w:rsidRPr="00CA5F33">
        <w:rPr>
          <w:rFonts w:ascii="Times New Roman" w:eastAsia="Calibri" w:hAnsi="Times New Roman" w:cs="Times New Roman"/>
          <w:sz w:val="24"/>
          <w:szCs w:val="24"/>
        </w:rPr>
        <w:t>.</w:t>
      </w: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1. Конституция РФ.</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2. Федеральный закон № 273 от 29.12.2012 «Об образовании в Российской федерации».</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3. Приказ Минобрнауки России от 29.08.2013 № 1008 « Об утверждении и осуществления</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образовательной деятельности по дополнительным общеобразовательным программам</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4. Авербах Ю.Л., Котов А.А., </w:t>
      </w:r>
      <w:proofErr w:type="spellStart"/>
      <w:r w:rsidRPr="00CA5F33">
        <w:rPr>
          <w:rFonts w:ascii="Times New Roman" w:eastAsia="Calibri" w:hAnsi="Times New Roman" w:cs="Times New Roman"/>
          <w:sz w:val="24"/>
          <w:szCs w:val="24"/>
        </w:rPr>
        <w:t>Юдович</w:t>
      </w:r>
      <w:proofErr w:type="spellEnd"/>
      <w:r w:rsidRPr="00CA5F33">
        <w:rPr>
          <w:rFonts w:ascii="Times New Roman" w:eastAsia="Calibri" w:hAnsi="Times New Roman" w:cs="Times New Roman"/>
          <w:sz w:val="24"/>
          <w:szCs w:val="24"/>
        </w:rPr>
        <w:t xml:space="preserve"> М.М. Шахматная школа. – Ростов н/Д.: Феникс, 2004.</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5. Гик Е.Я. Необычные шахматы. – М.: Астрель, 2002.</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6. </w:t>
      </w:r>
      <w:proofErr w:type="spellStart"/>
      <w:r w:rsidRPr="00CA5F33">
        <w:rPr>
          <w:rFonts w:ascii="Times New Roman" w:eastAsia="Calibri" w:hAnsi="Times New Roman" w:cs="Times New Roman"/>
          <w:sz w:val="24"/>
          <w:szCs w:val="24"/>
        </w:rPr>
        <w:t>Карахал</w:t>
      </w:r>
      <w:proofErr w:type="spellEnd"/>
      <w:r w:rsidRPr="00CA5F33">
        <w:rPr>
          <w:rFonts w:ascii="Times New Roman" w:eastAsia="Calibri" w:hAnsi="Times New Roman" w:cs="Times New Roman"/>
          <w:sz w:val="24"/>
          <w:szCs w:val="24"/>
        </w:rPr>
        <w:t xml:space="preserve"> Ю.И. Шахматы – увлекательная игра. - М.: Знание, 1982.</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7. </w:t>
      </w:r>
      <w:proofErr w:type="spellStart"/>
      <w:r w:rsidRPr="00CA5F33">
        <w:rPr>
          <w:rFonts w:ascii="Times New Roman" w:eastAsia="Calibri" w:hAnsi="Times New Roman" w:cs="Times New Roman"/>
          <w:sz w:val="24"/>
          <w:szCs w:val="24"/>
        </w:rPr>
        <w:t>Костьев</w:t>
      </w:r>
      <w:proofErr w:type="spellEnd"/>
      <w:r w:rsidRPr="00CA5F33">
        <w:rPr>
          <w:rFonts w:ascii="Times New Roman" w:eastAsia="Calibri" w:hAnsi="Times New Roman" w:cs="Times New Roman"/>
          <w:sz w:val="24"/>
          <w:szCs w:val="24"/>
        </w:rPr>
        <w:t xml:space="preserve"> А.Н. Учителю о шахматах. - М</w:t>
      </w:r>
      <w:proofErr w:type="gramStart"/>
      <w:r w:rsidRPr="00CA5F33">
        <w:rPr>
          <w:rFonts w:ascii="Times New Roman" w:eastAsia="Calibri" w:hAnsi="Times New Roman" w:cs="Times New Roman"/>
          <w:sz w:val="24"/>
          <w:szCs w:val="24"/>
        </w:rPr>
        <w:t xml:space="preserve">,: </w:t>
      </w:r>
      <w:proofErr w:type="gramEnd"/>
      <w:r w:rsidRPr="00CA5F33">
        <w:rPr>
          <w:rFonts w:ascii="Times New Roman" w:eastAsia="Calibri" w:hAnsi="Times New Roman" w:cs="Times New Roman"/>
          <w:sz w:val="24"/>
          <w:szCs w:val="24"/>
        </w:rPr>
        <w:t>Физкультура и спорт, 1986.</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8. </w:t>
      </w:r>
      <w:proofErr w:type="spellStart"/>
      <w:r w:rsidRPr="00CA5F33">
        <w:rPr>
          <w:rFonts w:ascii="Times New Roman" w:eastAsia="Calibri" w:hAnsi="Times New Roman" w:cs="Times New Roman"/>
          <w:sz w:val="24"/>
          <w:szCs w:val="24"/>
        </w:rPr>
        <w:t>Костьев</w:t>
      </w:r>
      <w:proofErr w:type="spellEnd"/>
      <w:r w:rsidRPr="00CA5F33">
        <w:rPr>
          <w:rFonts w:ascii="Times New Roman" w:eastAsia="Calibri" w:hAnsi="Times New Roman" w:cs="Times New Roman"/>
          <w:sz w:val="24"/>
          <w:szCs w:val="24"/>
        </w:rPr>
        <w:t xml:space="preserve"> А.Н. Уроки шахмат. - М.: </w:t>
      </w:r>
      <w:proofErr w:type="spellStart"/>
      <w:r w:rsidRPr="00CA5F33">
        <w:rPr>
          <w:rFonts w:ascii="Times New Roman" w:eastAsia="Calibri" w:hAnsi="Times New Roman" w:cs="Times New Roman"/>
          <w:sz w:val="24"/>
          <w:szCs w:val="24"/>
        </w:rPr>
        <w:t>Физкульту</w:t>
      </w:r>
      <w:proofErr w:type="gramStart"/>
      <w:r w:rsidRPr="00CA5F33">
        <w:rPr>
          <w:rFonts w:ascii="Times New Roman" w:eastAsia="Calibri" w:hAnsi="Times New Roman" w:cs="Times New Roman"/>
          <w:sz w:val="24"/>
          <w:szCs w:val="24"/>
        </w:rPr>
        <w:t>p</w:t>
      </w:r>
      <w:proofErr w:type="gramEnd"/>
      <w:r w:rsidRPr="00CA5F33">
        <w:rPr>
          <w:rFonts w:ascii="Times New Roman" w:eastAsia="Calibri" w:hAnsi="Times New Roman" w:cs="Times New Roman"/>
          <w:sz w:val="24"/>
          <w:szCs w:val="24"/>
        </w:rPr>
        <w:t>а</w:t>
      </w:r>
      <w:proofErr w:type="spellEnd"/>
      <w:r w:rsidRPr="00CA5F33">
        <w:rPr>
          <w:rFonts w:ascii="Times New Roman" w:eastAsia="Calibri" w:hAnsi="Times New Roman" w:cs="Times New Roman"/>
          <w:sz w:val="24"/>
          <w:szCs w:val="24"/>
        </w:rPr>
        <w:t xml:space="preserve"> и </w:t>
      </w:r>
      <w:proofErr w:type="spellStart"/>
      <w:r w:rsidRPr="00CA5F33">
        <w:rPr>
          <w:rFonts w:ascii="Times New Roman" w:eastAsia="Calibri" w:hAnsi="Times New Roman" w:cs="Times New Roman"/>
          <w:sz w:val="24"/>
          <w:szCs w:val="24"/>
        </w:rPr>
        <w:t>споpт</w:t>
      </w:r>
      <w:proofErr w:type="spellEnd"/>
      <w:r w:rsidRPr="00CA5F33">
        <w:rPr>
          <w:rFonts w:ascii="Times New Roman" w:eastAsia="Calibri" w:hAnsi="Times New Roman" w:cs="Times New Roman"/>
          <w:sz w:val="24"/>
          <w:szCs w:val="24"/>
        </w:rPr>
        <w:t>, 1994.</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9. </w:t>
      </w:r>
      <w:proofErr w:type="spellStart"/>
      <w:r w:rsidRPr="00CA5F33">
        <w:rPr>
          <w:rFonts w:ascii="Times New Roman" w:eastAsia="Calibri" w:hAnsi="Times New Roman" w:cs="Times New Roman"/>
          <w:sz w:val="24"/>
          <w:szCs w:val="24"/>
        </w:rPr>
        <w:t>Мульдияров</w:t>
      </w:r>
      <w:proofErr w:type="spellEnd"/>
      <w:r w:rsidRPr="00CA5F33">
        <w:rPr>
          <w:rFonts w:ascii="Times New Roman" w:eastAsia="Calibri" w:hAnsi="Times New Roman" w:cs="Times New Roman"/>
          <w:sz w:val="24"/>
          <w:szCs w:val="24"/>
        </w:rPr>
        <w:t xml:space="preserve"> В.И. Шахматы уроки мудрой игры. Ростов на </w:t>
      </w:r>
      <w:proofErr w:type="spellStart"/>
      <w:r w:rsidRPr="00CA5F33">
        <w:rPr>
          <w:rFonts w:ascii="Times New Roman" w:eastAsia="Calibri" w:hAnsi="Times New Roman" w:cs="Times New Roman"/>
          <w:sz w:val="24"/>
          <w:szCs w:val="24"/>
        </w:rPr>
        <w:t>Дону.</w:t>
      </w:r>
      <w:proofErr w:type="gramStart"/>
      <w:r w:rsidRPr="00CA5F33">
        <w:rPr>
          <w:rFonts w:ascii="Times New Roman" w:eastAsia="Calibri" w:hAnsi="Times New Roman" w:cs="Times New Roman"/>
          <w:sz w:val="24"/>
          <w:szCs w:val="24"/>
        </w:rPr>
        <w:t>:»</w:t>
      </w:r>
      <w:proofErr w:type="gramEnd"/>
      <w:r w:rsidRPr="00CA5F33">
        <w:rPr>
          <w:rFonts w:ascii="Times New Roman" w:eastAsia="Calibri" w:hAnsi="Times New Roman" w:cs="Times New Roman"/>
          <w:sz w:val="24"/>
          <w:szCs w:val="24"/>
        </w:rPr>
        <w:t>Феникс</w:t>
      </w:r>
      <w:proofErr w:type="spellEnd"/>
      <w:r w:rsidRPr="00CA5F33">
        <w:rPr>
          <w:rFonts w:ascii="Times New Roman" w:eastAsia="Calibri" w:hAnsi="Times New Roman" w:cs="Times New Roman"/>
          <w:sz w:val="24"/>
          <w:szCs w:val="24"/>
        </w:rPr>
        <w:t>», 2009.</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10. </w:t>
      </w:r>
      <w:proofErr w:type="spellStart"/>
      <w:r w:rsidRPr="00CA5F33">
        <w:rPr>
          <w:rFonts w:ascii="Times New Roman" w:eastAsia="Calibri" w:hAnsi="Times New Roman" w:cs="Times New Roman"/>
          <w:sz w:val="24"/>
          <w:szCs w:val="24"/>
        </w:rPr>
        <w:t>Нимцович</w:t>
      </w:r>
      <w:proofErr w:type="spellEnd"/>
      <w:r w:rsidRPr="00CA5F33">
        <w:rPr>
          <w:rFonts w:ascii="Times New Roman" w:eastAsia="Calibri" w:hAnsi="Times New Roman" w:cs="Times New Roman"/>
          <w:sz w:val="24"/>
          <w:szCs w:val="24"/>
        </w:rPr>
        <w:t xml:space="preserve"> А.И., Моя система. - М.: </w:t>
      </w:r>
      <w:proofErr w:type="spellStart"/>
      <w:r w:rsidRPr="00CA5F33">
        <w:rPr>
          <w:rFonts w:ascii="Times New Roman" w:eastAsia="Calibri" w:hAnsi="Times New Roman" w:cs="Times New Roman"/>
          <w:sz w:val="24"/>
          <w:szCs w:val="24"/>
        </w:rPr>
        <w:t>Физкульту</w:t>
      </w:r>
      <w:proofErr w:type="gramStart"/>
      <w:r w:rsidRPr="00CA5F33">
        <w:rPr>
          <w:rFonts w:ascii="Times New Roman" w:eastAsia="Calibri" w:hAnsi="Times New Roman" w:cs="Times New Roman"/>
          <w:sz w:val="24"/>
          <w:szCs w:val="24"/>
        </w:rPr>
        <w:t>p</w:t>
      </w:r>
      <w:proofErr w:type="gramEnd"/>
      <w:r w:rsidRPr="00CA5F33">
        <w:rPr>
          <w:rFonts w:ascii="Times New Roman" w:eastAsia="Calibri" w:hAnsi="Times New Roman" w:cs="Times New Roman"/>
          <w:sz w:val="24"/>
          <w:szCs w:val="24"/>
        </w:rPr>
        <w:t>а</w:t>
      </w:r>
      <w:proofErr w:type="spellEnd"/>
      <w:r w:rsidRPr="00CA5F33">
        <w:rPr>
          <w:rFonts w:ascii="Times New Roman" w:eastAsia="Calibri" w:hAnsi="Times New Roman" w:cs="Times New Roman"/>
          <w:sz w:val="24"/>
          <w:szCs w:val="24"/>
        </w:rPr>
        <w:t xml:space="preserve"> и </w:t>
      </w:r>
      <w:proofErr w:type="spellStart"/>
      <w:r w:rsidRPr="00CA5F33">
        <w:rPr>
          <w:rFonts w:ascii="Times New Roman" w:eastAsia="Calibri" w:hAnsi="Times New Roman" w:cs="Times New Roman"/>
          <w:sz w:val="24"/>
          <w:szCs w:val="24"/>
        </w:rPr>
        <w:t>споpт</w:t>
      </w:r>
      <w:proofErr w:type="spellEnd"/>
      <w:r w:rsidRPr="00CA5F33">
        <w:rPr>
          <w:rFonts w:ascii="Times New Roman" w:eastAsia="Calibri" w:hAnsi="Times New Roman" w:cs="Times New Roman"/>
          <w:sz w:val="24"/>
          <w:szCs w:val="24"/>
        </w:rPr>
        <w:t xml:space="preserve"> , 1984 г.</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11. Пан В.Н. Сборник шахматных задач, этюдов, головоломок. - Донецк: 2004.</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12. Пожарский В.А., Шахматный учебник – Рязань: 1996.</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13. </w:t>
      </w:r>
      <w:proofErr w:type="spellStart"/>
      <w:r w:rsidRPr="00CA5F33">
        <w:rPr>
          <w:rFonts w:ascii="Times New Roman" w:eastAsia="Calibri" w:hAnsi="Times New Roman" w:cs="Times New Roman"/>
          <w:sz w:val="24"/>
          <w:szCs w:val="24"/>
        </w:rPr>
        <w:t>Сухин</w:t>
      </w:r>
      <w:proofErr w:type="spellEnd"/>
      <w:r w:rsidRPr="00CA5F33">
        <w:rPr>
          <w:rFonts w:ascii="Times New Roman" w:eastAsia="Calibri" w:hAnsi="Times New Roman" w:cs="Times New Roman"/>
          <w:sz w:val="24"/>
          <w:szCs w:val="24"/>
        </w:rPr>
        <w:t xml:space="preserve"> И. Шахматы, первый год, или Там клетки черно-белые чудес и тайн полны:</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Учебник для 1 класса четырёхлетней и трёхлетней начальной школы. Обнинск,1998.</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14. </w:t>
      </w:r>
      <w:proofErr w:type="spellStart"/>
      <w:r w:rsidRPr="00CA5F33">
        <w:rPr>
          <w:rFonts w:ascii="Times New Roman" w:eastAsia="Calibri" w:hAnsi="Times New Roman" w:cs="Times New Roman"/>
          <w:sz w:val="24"/>
          <w:szCs w:val="24"/>
        </w:rPr>
        <w:t>Сухин</w:t>
      </w:r>
      <w:proofErr w:type="spellEnd"/>
      <w:r w:rsidRPr="00CA5F33">
        <w:rPr>
          <w:rFonts w:ascii="Times New Roman" w:eastAsia="Calibri" w:hAnsi="Times New Roman" w:cs="Times New Roman"/>
          <w:sz w:val="24"/>
          <w:szCs w:val="24"/>
        </w:rPr>
        <w:t xml:space="preserve"> И. Шахматы, первый год, или Учусь и учу. Пособие для учителя. Обнинск,1999.</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15. </w:t>
      </w:r>
      <w:proofErr w:type="spellStart"/>
      <w:r w:rsidRPr="00CA5F33">
        <w:rPr>
          <w:rFonts w:ascii="Times New Roman" w:eastAsia="Calibri" w:hAnsi="Times New Roman" w:cs="Times New Roman"/>
          <w:sz w:val="24"/>
          <w:szCs w:val="24"/>
        </w:rPr>
        <w:t>Сухин</w:t>
      </w:r>
      <w:proofErr w:type="spellEnd"/>
      <w:r w:rsidRPr="00CA5F33">
        <w:rPr>
          <w:rFonts w:ascii="Times New Roman" w:eastAsia="Calibri" w:hAnsi="Times New Roman" w:cs="Times New Roman"/>
          <w:sz w:val="24"/>
          <w:szCs w:val="24"/>
        </w:rPr>
        <w:t xml:space="preserve"> И. Шахматы, второй год, или Учусь и учу. Пособие для учителя. Обнинск,2002.</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16. </w:t>
      </w:r>
      <w:proofErr w:type="spellStart"/>
      <w:r w:rsidRPr="00CA5F33">
        <w:rPr>
          <w:rFonts w:ascii="Times New Roman" w:eastAsia="Calibri" w:hAnsi="Times New Roman" w:cs="Times New Roman"/>
          <w:sz w:val="24"/>
          <w:szCs w:val="24"/>
        </w:rPr>
        <w:t>Сухин</w:t>
      </w:r>
      <w:proofErr w:type="spellEnd"/>
      <w:r w:rsidRPr="00CA5F33">
        <w:rPr>
          <w:rFonts w:ascii="Times New Roman" w:eastAsia="Calibri" w:hAnsi="Times New Roman" w:cs="Times New Roman"/>
          <w:sz w:val="24"/>
          <w:szCs w:val="24"/>
        </w:rPr>
        <w:t xml:space="preserve"> И. Шахматы, третий год, или Тайны королевской игры. Обнинск, 2004.</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17. </w:t>
      </w:r>
      <w:proofErr w:type="spellStart"/>
      <w:r w:rsidRPr="00CA5F33">
        <w:rPr>
          <w:rFonts w:ascii="Times New Roman" w:eastAsia="Calibri" w:hAnsi="Times New Roman" w:cs="Times New Roman"/>
          <w:sz w:val="24"/>
          <w:szCs w:val="24"/>
        </w:rPr>
        <w:t>Сухин</w:t>
      </w:r>
      <w:proofErr w:type="spellEnd"/>
      <w:r w:rsidRPr="00CA5F33">
        <w:rPr>
          <w:rFonts w:ascii="Times New Roman" w:eastAsia="Calibri" w:hAnsi="Times New Roman" w:cs="Times New Roman"/>
          <w:sz w:val="24"/>
          <w:szCs w:val="24"/>
        </w:rPr>
        <w:t xml:space="preserve"> И. Шахматы, третий год, или Учусь и учу. Обнинск, 2005.</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18. Славин И.И. Учебник-задачник шахмат. – Архангельск: тт. 1-7, </w:t>
      </w:r>
      <w:proofErr w:type="gramStart"/>
      <w:r w:rsidRPr="00CA5F33">
        <w:rPr>
          <w:rFonts w:ascii="Times New Roman" w:eastAsia="Calibri" w:hAnsi="Times New Roman" w:cs="Times New Roman"/>
          <w:sz w:val="24"/>
          <w:szCs w:val="24"/>
        </w:rPr>
        <w:t>Правда</w:t>
      </w:r>
      <w:proofErr w:type="gramEnd"/>
      <w:r w:rsidRPr="00CA5F33">
        <w:rPr>
          <w:rFonts w:ascii="Times New Roman" w:eastAsia="Calibri" w:hAnsi="Times New Roman" w:cs="Times New Roman"/>
          <w:sz w:val="24"/>
          <w:szCs w:val="24"/>
        </w:rPr>
        <w:t xml:space="preserve"> Севера, 1997-2000.</w:t>
      </w:r>
    </w:p>
    <w:p w:rsidR="00CA5F33" w:rsidRPr="00CA5F33" w:rsidRDefault="00CA5F33" w:rsidP="00CA5F33">
      <w:pPr>
        <w:spacing w:after="0"/>
        <w:rPr>
          <w:rFonts w:ascii="Times New Roman" w:eastAsia="Calibri" w:hAnsi="Times New Roman" w:cs="Times New Roman"/>
          <w:sz w:val="24"/>
          <w:szCs w:val="24"/>
        </w:rPr>
      </w:pPr>
    </w:p>
    <w:p w:rsidR="00CA5F33" w:rsidRPr="00CA5F33" w:rsidRDefault="00CA5F33" w:rsidP="00CA5F33">
      <w:pPr>
        <w:spacing w:after="0"/>
        <w:rPr>
          <w:rFonts w:ascii="Times New Roman" w:eastAsia="Calibri" w:hAnsi="Times New Roman" w:cs="Times New Roman"/>
          <w:b/>
          <w:sz w:val="24"/>
          <w:szCs w:val="24"/>
        </w:rPr>
      </w:pPr>
      <w:r w:rsidRPr="00CA5F33">
        <w:rPr>
          <w:rFonts w:ascii="Times New Roman" w:eastAsia="Calibri" w:hAnsi="Times New Roman" w:cs="Times New Roman"/>
          <w:b/>
          <w:sz w:val="24"/>
          <w:szCs w:val="24"/>
        </w:rPr>
        <w:t xml:space="preserve">                                Список литературы для детей</w:t>
      </w:r>
    </w:p>
    <w:p w:rsidR="00CA5F33" w:rsidRPr="00CA5F33" w:rsidRDefault="00CA5F33" w:rsidP="00CA5F33">
      <w:pPr>
        <w:spacing w:after="0"/>
        <w:jc w:val="center"/>
        <w:rPr>
          <w:rFonts w:ascii="Times New Roman" w:eastAsia="Calibri" w:hAnsi="Times New Roman" w:cs="Times New Roman"/>
          <w:sz w:val="24"/>
          <w:szCs w:val="24"/>
        </w:rPr>
      </w:pP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1. Авербах Ю.Л., Бейлин М.А. Путешествие в шахматное королевство. – М., 2000.</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2. Авербах Ю.</w:t>
      </w:r>
      <w:proofErr w:type="gramStart"/>
      <w:r w:rsidRPr="00CA5F33">
        <w:rPr>
          <w:rFonts w:ascii="Times New Roman" w:eastAsia="Calibri" w:hAnsi="Times New Roman" w:cs="Times New Roman"/>
          <w:sz w:val="24"/>
          <w:szCs w:val="24"/>
        </w:rPr>
        <w:t>Л.</w:t>
      </w:r>
      <w:proofErr w:type="gramEnd"/>
      <w:r w:rsidRPr="00CA5F33">
        <w:rPr>
          <w:rFonts w:ascii="Times New Roman" w:eastAsia="Calibri" w:hAnsi="Times New Roman" w:cs="Times New Roman"/>
          <w:sz w:val="24"/>
          <w:szCs w:val="24"/>
        </w:rPr>
        <w:t xml:space="preserve"> Что нужно знать об эндшпиле. – М., </w:t>
      </w:r>
      <w:proofErr w:type="spellStart"/>
      <w:r w:rsidRPr="00CA5F33">
        <w:rPr>
          <w:rFonts w:ascii="Times New Roman" w:eastAsia="Calibri" w:hAnsi="Times New Roman" w:cs="Times New Roman"/>
          <w:sz w:val="24"/>
          <w:szCs w:val="24"/>
        </w:rPr>
        <w:t>ФиС</w:t>
      </w:r>
      <w:proofErr w:type="spellEnd"/>
      <w:r w:rsidRPr="00CA5F33">
        <w:rPr>
          <w:rFonts w:ascii="Times New Roman" w:eastAsia="Calibri" w:hAnsi="Times New Roman" w:cs="Times New Roman"/>
          <w:sz w:val="24"/>
          <w:szCs w:val="24"/>
        </w:rPr>
        <w:t>, 1979.</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3. Агафонов А.В. Шах и Мат. Задачи для начинающих. - Казань, Учебное издание. 1994.</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4. </w:t>
      </w:r>
      <w:proofErr w:type="spellStart"/>
      <w:r w:rsidRPr="00CA5F33">
        <w:rPr>
          <w:rFonts w:ascii="Times New Roman" w:eastAsia="Calibri" w:hAnsi="Times New Roman" w:cs="Times New Roman"/>
          <w:sz w:val="24"/>
          <w:szCs w:val="24"/>
        </w:rPr>
        <w:t>Бретт</w:t>
      </w:r>
      <w:proofErr w:type="spellEnd"/>
      <w:r w:rsidRPr="00CA5F33">
        <w:rPr>
          <w:rFonts w:ascii="Times New Roman" w:eastAsia="Calibri" w:hAnsi="Times New Roman" w:cs="Times New Roman"/>
          <w:sz w:val="24"/>
          <w:szCs w:val="24"/>
        </w:rPr>
        <w:t xml:space="preserve"> Н. Как играть в шахматы – М.: Слово, 1999.</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5. Бронштейн Д. Самоучитель шахматной игры. М., 1982.</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6. Волчок А.С. Самоучитель </w:t>
      </w:r>
      <w:proofErr w:type="spellStart"/>
      <w:r w:rsidRPr="00CA5F33">
        <w:rPr>
          <w:rFonts w:ascii="Times New Roman" w:eastAsia="Calibri" w:hAnsi="Times New Roman" w:cs="Times New Roman"/>
          <w:sz w:val="24"/>
          <w:szCs w:val="24"/>
        </w:rPr>
        <w:t>т</w:t>
      </w:r>
      <w:proofErr w:type="gramStart"/>
      <w:r w:rsidRPr="00CA5F33">
        <w:rPr>
          <w:rFonts w:ascii="Times New Roman" w:eastAsia="Calibri" w:hAnsi="Times New Roman" w:cs="Times New Roman"/>
          <w:sz w:val="24"/>
          <w:szCs w:val="24"/>
        </w:rPr>
        <w:t>p</w:t>
      </w:r>
      <w:proofErr w:type="gramEnd"/>
      <w:r w:rsidRPr="00CA5F33">
        <w:rPr>
          <w:rFonts w:ascii="Times New Roman" w:eastAsia="Calibri" w:hAnsi="Times New Roman" w:cs="Times New Roman"/>
          <w:sz w:val="24"/>
          <w:szCs w:val="24"/>
        </w:rPr>
        <w:t>енажеp</w:t>
      </w:r>
      <w:proofErr w:type="spellEnd"/>
      <w:r w:rsidRPr="00CA5F33">
        <w:rPr>
          <w:rFonts w:ascii="Times New Roman" w:eastAsia="Calibri" w:hAnsi="Times New Roman" w:cs="Times New Roman"/>
          <w:sz w:val="24"/>
          <w:szCs w:val="24"/>
        </w:rPr>
        <w:t xml:space="preserve"> шахматиста. - </w:t>
      </w:r>
      <w:proofErr w:type="spellStart"/>
      <w:proofErr w:type="gramStart"/>
      <w:r w:rsidRPr="00CA5F33">
        <w:rPr>
          <w:rFonts w:ascii="Times New Roman" w:eastAsia="Calibri" w:hAnsi="Times New Roman" w:cs="Times New Roman"/>
          <w:sz w:val="24"/>
          <w:szCs w:val="24"/>
        </w:rPr>
        <w:t>H</w:t>
      </w:r>
      <w:proofErr w:type="gramEnd"/>
      <w:r w:rsidRPr="00CA5F33">
        <w:rPr>
          <w:rFonts w:ascii="Times New Roman" w:eastAsia="Calibri" w:hAnsi="Times New Roman" w:cs="Times New Roman"/>
          <w:sz w:val="24"/>
          <w:szCs w:val="24"/>
        </w:rPr>
        <w:t>иколаев</w:t>
      </w:r>
      <w:proofErr w:type="spellEnd"/>
      <w:r w:rsidRPr="00CA5F33">
        <w:rPr>
          <w:rFonts w:ascii="Times New Roman" w:eastAsia="Calibri" w:hAnsi="Times New Roman" w:cs="Times New Roman"/>
          <w:sz w:val="24"/>
          <w:szCs w:val="24"/>
        </w:rPr>
        <w:t>: Мысль, 1991.</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7. </w:t>
      </w:r>
      <w:proofErr w:type="spellStart"/>
      <w:r w:rsidRPr="00CA5F33">
        <w:rPr>
          <w:rFonts w:ascii="Times New Roman" w:eastAsia="Calibri" w:hAnsi="Times New Roman" w:cs="Times New Roman"/>
          <w:sz w:val="24"/>
          <w:szCs w:val="24"/>
        </w:rPr>
        <w:t>Горенштейн</w:t>
      </w:r>
      <w:proofErr w:type="spellEnd"/>
      <w:r w:rsidRPr="00CA5F33">
        <w:rPr>
          <w:rFonts w:ascii="Times New Roman" w:eastAsia="Calibri" w:hAnsi="Times New Roman" w:cs="Times New Roman"/>
          <w:sz w:val="24"/>
          <w:szCs w:val="24"/>
        </w:rPr>
        <w:t xml:space="preserve"> Р.Я. Подарок юному шахматисту. – М.: Синтез, 1994.</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8. </w:t>
      </w:r>
      <w:proofErr w:type="spellStart"/>
      <w:r w:rsidRPr="00CA5F33">
        <w:rPr>
          <w:rFonts w:ascii="Times New Roman" w:eastAsia="Calibri" w:hAnsi="Times New Roman" w:cs="Times New Roman"/>
          <w:sz w:val="24"/>
          <w:szCs w:val="24"/>
        </w:rPr>
        <w:t>Давыдюк</w:t>
      </w:r>
      <w:proofErr w:type="spellEnd"/>
      <w:r w:rsidRPr="00CA5F33">
        <w:rPr>
          <w:rFonts w:ascii="Times New Roman" w:eastAsia="Calibri" w:hAnsi="Times New Roman" w:cs="Times New Roman"/>
          <w:sz w:val="24"/>
          <w:szCs w:val="24"/>
        </w:rPr>
        <w:t xml:space="preserve"> С.И. </w:t>
      </w:r>
      <w:proofErr w:type="spellStart"/>
      <w:proofErr w:type="gramStart"/>
      <w:r w:rsidRPr="00CA5F33">
        <w:rPr>
          <w:rFonts w:ascii="Times New Roman" w:eastAsia="Calibri" w:hAnsi="Times New Roman" w:cs="Times New Roman"/>
          <w:sz w:val="24"/>
          <w:szCs w:val="24"/>
        </w:rPr>
        <w:t>H</w:t>
      </w:r>
      <w:proofErr w:type="gramEnd"/>
      <w:r w:rsidRPr="00CA5F33">
        <w:rPr>
          <w:rFonts w:ascii="Times New Roman" w:eastAsia="Calibri" w:hAnsi="Times New Roman" w:cs="Times New Roman"/>
          <w:sz w:val="24"/>
          <w:szCs w:val="24"/>
        </w:rPr>
        <w:t>ачинающим</w:t>
      </w:r>
      <w:proofErr w:type="spellEnd"/>
      <w:r w:rsidRPr="00CA5F33">
        <w:rPr>
          <w:rFonts w:ascii="Times New Roman" w:eastAsia="Calibri" w:hAnsi="Times New Roman" w:cs="Times New Roman"/>
          <w:sz w:val="24"/>
          <w:szCs w:val="24"/>
        </w:rPr>
        <w:t xml:space="preserve"> шахматистам. </w:t>
      </w:r>
      <w:proofErr w:type="spellStart"/>
      <w:r w:rsidRPr="00CA5F33">
        <w:rPr>
          <w:rFonts w:ascii="Times New Roman" w:eastAsia="Calibri" w:hAnsi="Times New Roman" w:cs="Times New Roman"/>
          <w:sz w:val="24"/>
          <w:szCs w:val="24"/>
        </w:rPr>
        <w:t>Уп</w:t>
      </w:r>
      <w:proofErr w:type="gramStart"/>
      <w:r w:rsidRPr="00CA5F33">
        <w:rPr>
          <w:rFonts w:ascii="Times New Roman" w:eastAsia="Calibri" w:hAnsi="Times New Roman" w:cs="Times New Roman"/>
          <w:sz w:val="24"/>
          <w:szCs w:val="24"/>
        </w:rPr>
        <w:t>p</w:t>
      </w:r>
      <w:proofErr w:type="gramEnd"/>
      <w:r w:rsidRPr="00CA5F33">
        <w:rPr>
          <w:rFonts w:ascii="Times New Roman" w:eastAsia="Calibri" w:hAnsi="Times New Roman" w:cs="Times New Roman"/>
          <w:sz w:val="24"/>
          <w:szCs w:val="24"/>
        </w:rPr>
        <w:t>ажнения</w:t>
      </w:r>
      <w:proofErr w:type="spellEnd"/>
      <w:r w:rsidRPr="00CA5F33">
        <w:rPr>
          <w:rFonts w:ascii="Times New Roman" w:eastAsia="Calibri" w:hAnsi="Times New Roman" w:cs="Times New Roman"/>
          <w:sz w:val="24"/>
          <w:szCs w:val="24"/>
        </w:rPr>
        <w:t xml:space="preserve">. </w:t>
      </w:r>
      <w:proofErr w:type="spellStart"/>
      <w:r w:rsidRPr="00CA5F33">
        <w:rPr>
          <w:rFonts w:ascii="Times New Roman" w:eastAsia="Calibri" w:hAnsi="Times New Roman" w:cs="Times New Roman"/>
          <w:sz w:val="24"/>
          <w:szCs w:val="24"/>
        </w:rPr>
        <w:t>Па</w:t>
      </w:r>
      <w:proofErr w:type="gramStart"/>
      <w:r w:rsidRPr="00CA5F33">
        <w:rPr>
          <w:rFonts w:ascii="Times New Roman" w:eastAsia="Calibri" w:hAnsi="Times New Roman" w:cs="Times New Roman"/>
          <w:sz w:val="24"/>
          <w:szCs w:val="24"/>
        </w:rPr>
        <w:t>p</w:t>
      </w:r>
      <w:proofErr w:type="gramEnd"/>
      <w:r w:rsidRPr="00CA5F33">
        <w:rPr>
          <w:rFonts w:ascii="Times New Roman" w:eastAsia="Calibri" w:hAnsi="Times New Roman" w:cs="Times New Roman"/>
          <w:sz w:val="24"/>
          <w:szCs w:val="24"/>
        </w:rPr>
        <w:t>тии</w:t>
      </w:r>
      <w:proofErr w:type="spellEnd"/>
      <w:r w:rsidRPr="00CA5F33">
        <w:rPr>
          <w:rFonts w:ascii="Times New Roman" w:eastAsia="Calibri" w:hAnsi="Times New Roman" w:cs="Times New Roman"/>
          <w:sz w:val="24"/>
          <w:szCs w:val="24"/>
        </w:rPr>
        <w:t>. Комбинации. - Минск: , 1994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9. Журавлев Н. В стране шахматных чудес. М., 1991.</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10. Иващенко С.Д. Сборник шахматных комбинаций. - Киев, 1986</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11. Конотоп В.А., Конотоп С.В., Тесты по тактике для начинающих шахматистов. –</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Краснодар: </w:t>
      </w:r>
      <w:proofErr w:type="spellStart"/>
      <w:r w:rsidRPr="00CA5F33">
        <w:rPr>
          <w:rFonts w:ascii="Times New Roman" w:eastAsia="Calibri" w:hAnsi="Times New Roman" w:cs="Times New Roman"/>
          <w:sz w:val="24"/>
          <w:szCs w:val="24"/>
        </w:rPr>
        <w:t>Кубанькино</w:t>
      </w:r>
      <w:proofErr w:type="spellEnd"/>
      <w:r w:rsidRPr="00CA5F33">
        <w:rPr>
          <w:rFonts w:ascii="Times New Roman" w:eastAsia="Calibri" w:hAnsi="Times New Roman" w:cs="Times New Roman"/>
          <w:sz w:val="24"/>
          <w:szCs w:val="24"/>
        </w:rPr>
        <w:t>, 2005.</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12. </w:t>
      </w:r>
      <w:proofErr w:type="spellStart"/>
      <w:r w:rsidRPr="00CA5F33">
        <w:rPr>
          <w:rFonts w:ascii="Times New Roman" w:eastAsia="Calibri" w:hAnsi="Times New Roman" w:cs="Times New Roman"/>
          <w:sz w:val="24"/>
          <w:szCs w:val="24"/>
        </w:rPr>
        <w:t>Мацукевич</w:t>
      </w:r>
      <w:proofErr w:type="spellEnd"/>
      <w:r w:rsidRPr="00CA5F33">
        <w:rPr>
          <w:rFonts w:ascii="Times New Roman" w:eastAsia="Calibri" w:hAnsi="Times New Roman" w:cs="Times New Roman"/>
          <w:sz w:val="24"/>
          <w:szCs w:val="24"/>
        </w:rPr>
        <w:t xml:space="preserve"> А.А. Шахматные правила – М.: Астрель, 2007.</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13. Нестеров Д.В. Учебник шахматной игры для начинающих. – М.: </w:t>
      </w:r>
      <w:proofErr w:type="spellStart"/>
      <w:r w:rsidRPr="00CA5F33">
        <w:rPr>
          <w:rFonts w:ascii="Times New Roman" w:eastAsia="Calibri" w:hAnsi="Times New Roman" w:cs="Times New Roman"/>
          <w:sz w:val="24"/>
          <w:szCs w:val="24"/>
        </w:rPr>
        <w:t>РиПДЛ</w:t>
      </w:r>
      <w:proofErr w:type="spellEnd"/>
      <w:r w:rsidRPr="00CA5F33">
        <w:rPr>
          <w:rFonts w:ascii="Times New Roman" w:eastAsia="Calibri" w:hAnsi="Times New Roman" w:cs="Times New Roman"/>
          <w:sz w:val="24"/>
          <w:szCs w:val="24"/>
        </w:rPr>
        <w:t>-Классик, 2006.</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14. </w:t>
      </w:r>
      <w:proofErr w:type="spellStart"/>
      <w:r w:rsidRPr="00CA5F33">
        <w:rPr>
          <w:rFonts w:ascii="Times New Roman" w:eastAsia="Calibri" w:hAnsi="Times New Roman" w:cs="Times New Roman"/>
          <w:sz w:val="24"/>
          <w:szCs w:val="24"/>
        </w:rPr>
        <w:t>Сухин</w:t>
      </w:r>
      <w:proofErr w:type="spellEnd"/>
      <w:r w:rsidRPr="00CA5F33">
        <w:rPr>
          <w:rFonts w:ascii="Times New Roman" w:eastAsia="Calibri" w:hAnsi="Times New Roman" w:cs="Times New Roman"/>
          <w:sz w:val="24"/>
          <w:szCs w:val="24"/>
        </w:rPr>
        <w:t xml:space="preserve"> И. 1000 самых знаменитых шахматных комбинаций. М., 2001.</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15. </w:t>
      </w:r>
      <w:proofErr w:type="spellStart"/>
      <w:r w:rsidRPr="00CA5F33">
        <w:rPr>
          <w:rFonts w:ascii="Times New Roman" w:eastAsia="Calibri" w:hAnsi="Times New Roman" w:cs="Times New Roman"/>
          <w:sz w:val="24"/>
          <w:szCs w:val="24"/>
        </w:rPr>
        <w:t>Суэтин</w:t>
      </w:r>
      <w:proofErr w:type="spellEnd"/>
      <w:r w:rsidRPr="00CA5F33">
        <w:rPr>
          <w:rFonts w:ascii="Times New Roman" w:eastAsia="Calibri" w:hAnsi="Times New Roman" w:cs="Times New Roman"/>
          <w:sz w:val="24"/>
          <w:szCs w:val="24"/>
        </w:rPr>
        <w:t xml:space="preserve"> И. Как играть дебют. М., 1981.</w:t>
      </w:r>
    </w:p>
    <w:p w:rsidR="00CA5F33" w:rsidRPr="00CA5F33" w:rsidRDefault="00CA5F33" w:rsidP="00CA5F33">
      <w:pPr>
        <w:spacing w:after="0"/>
        <w:rPr>
          <w:rFonts w:ascii="Times New Roman" w:eastAsia="Calibri" w:hAnsi="Times New Roman" w:cs="Times New Roman"/>
          <w:sz w:val="24"/>
          <w:szCs w:val="24"/>
        </w:rPr>
      </w:pPr>
      <w:r w:rsidRPr="00CA5F33">
        <w:rPr>
          <w:rFonts w:ascii="Times New Roman" w:eastAsia="Calibri" w:hAnsi="Times New Roman" w:cs="Times New Roman"/>
          <w:sz w:val="24"/>
          <w:szCs w:val="24"/>
        </w:rPr>
        <w:t>16. Туров Б.И. Жемчужины шахматного творчества. М., 1981.</w:t>
      </w:r>
    </w:p>
    <w:p w:rsidR="00CA5F33" w:rsidRPr="00CA5F33" w:rsidRDefault="00CA5F33" w:rsidP="00CA5F33">
      <w:pPr>
        <w:rPr>
          <w:rFonts w:ascii="Times New Roman" w:eastAsia="Calibri" w:hAnsi="Times New Roman" w:cs="Times New Roman"/>
          <w:sz w:val="24"/>
          <w:szCs w:val="24"/>
        </w:rPr>
      </w:pPr>
    </w:p>
    <w:p w:rsidR="00CA5F33" w:rsidRPr="00CA5F33" w:rsidRDefault="00CA5F33" w:rsidP="00CA5F33">
      <w:pPr>
        <w:jc w:val="center"/>
        <w:rPr>
          <w:rFonts w:ascii="Times New Roman" w:eastAsia="Calibri" w:hAnsi="Times New Roman" w:cs="Times New Roman"/>
          <w:b/>
          <w:sz w:val="24"/>
          <w:szCs w:val="24"/>
        </w:rPr>
      </w:pPr>
      <w:r w:rsidRPr="00CA5F33">
        <w:rPr>
          <w:rFonts w:ascii="Times New Roman" w:eastAsia="Calibri" w:hAnsi="Times New Roman" w:cs="Times New Roman"/>
          <w:b/>
          <w:sz w:val="24"/>
          <w:szCs w:val="24"/>
        </w:rPr>
        <w:lastRenderedPageBreak/>
        <w:t>Календарно - тематический  план на 2021-2022 учебный год</w:t>
      </w:r>
    </w:p>
    <w:p w:rsidR="00CA5F33" w:rsidRPr="00CA5F33" w:rsidRDefault="00CA5F33" w:rsidP="00CA5F33">
      <w:pPr>
        <w:jc w:val="center"/>
        <w:rPr>
          <w:rFonts w:ascii="Times New Roman" w:eastAsia="Calibri" w:hAnsi="Times New Roman" w:cs="Times New Roman"/>
          <w:b/>
          <w:sz w:val="24"/>
          <w:szCs w:val="24"/>
        </w:rPr>
      </w:pPr>
      <w:r w:rsidRPr="00CA5F33">
        <w:rPr>
          <w:rFonts w:ascii="Times New Roman" w:eastAsia="Calibri" w:hAnsi="Times New Roman" w:cs="Times New Roman"/>
          <w:b/>
          <w:sz w:val="24"/>
          <w:szCs w:val="24"/>
        </w:rPr>
        <w:t>«Шахматёнок», педагог Габуев О.Х.</w:t>
      </w:r>
    </w:p>
    <w:tbl>
      <w:tblPr>
        <w:tblStyle w:val="a5"/>
        <w:tblW w:w="10380" w:type="dxa"/>
        <w:tblInd w:w="-459" w:type="dxa"/>
        <w:tblLayout w:type="fixed"/>
        <w:tblLook w:val="04A0" w:firstRow="1" w:lastRow="0" w:firstColumn="1" w:lastColumn="0" w:noHBand="0" w:noVBand="1"/>
      </w:tblPr>
      <w:tblGrid>
        <w:gridCol w:w="1277"/>
        <w:gridCol w:w="1116"/>
        <w:gridCol w:w="1047"/>
        <w:gridCol w:w="4100"/>
        <w:gridCol w:w="1456"/>
        <w:gridCol w:w="1384"/>
      </w:tblGrid>
      <w:tr w:rsidR="00CA5F33" w:rsidRPr="00CA5F33" w:rsidTr="00CA5F33">
        <w:trPr>
          <w:trHeight w:val="913"/>
        </w:trPr>
        <w:tc>
          <w:tcPr>
            <w:tcW w:w="1276" w:type="dxa"/>
            <w:vMerge w:val="restart"/>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 занятия</w:t>
            </w:r>
          </w:p>
        </w:tc>
        <w:tc>
          <w:tcPr>
            <w:tcW w:w="2162" w:type="dxa"/>
            <w:gridSpan w:val="2"/>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Дата и время проведения занятия</w:t>
            </w:r>
          </w:p>
        </w:tc>
        <w:tc>
          <w:tcPr>
            <w:tcW w:w="4099" w:type="dxa"/>
            <w:vMerge w:val="restart"/>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 xml:space="preserve">               Тема занятия</w:t>
            </w:r>
          </w:p>
        </w:tc>
        <w:tc>
          <w:tcPr>
            <w:tcW w:w="1456" w:type="dxa"/>
            <w:vMerge w:val="restart"/>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Количество часов</w:t>
            </w:r>
          </w:p>
        </w:tc>
        <w:tc>
          <w:tcPr>
            <w:tcW w:w="1384" w:type="dxa"/>
            <w:vMerge w:val="restart"/>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Форма аттестации</w:t>
            </w:r>
          </w:p>
        </w:tc>
      </w:tr>
      <w:tr w:rsidR="00CA5F33" w:rsidRPr="00CA5F33" w:rsidTr="00CA5F33">
        <w:trPr>
          <w:trHeight w:val="45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CA5F33" w:rsidRPr="00CA5F33" w:rsidRDefault="00CA5F33" w:rsidP="00CA5F33">
            <w:pPr>
              <w:rPr>
                <w:rFonts w:ascii="Times New Roman" w:hAnsi="Times New Roman"/>
                <w:b/>
                <w:sz w:val="24"/>
                <w:szCs w:val="24"/>
              </w:rPr>
            </w:pP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По плану</w:t>
            </w:r>
          </w:p>
        </w:tc>
        <w:tc>
          <w:tcPr>
            <w:tcW w:w="1047"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По факту</w:t>
            </w:r>
          </w:p>
        </w:tc>
        <w:tc>
          <w:tcPr>
            <w:tcW w:w="4099" w:type="dxa"/>
            <w:vMerge/>
            <w:tcBorders>
              <w:top w:val="single" w:sz="4" w:space="0" w:color="auto"/>
              <w:left w:val="single" w:sz="4" w:space="0" w:color="auto"/>
              <w:bottom w:val="single" w:sz="4" w:space="0" w:color="auto"/>
              <w:right w:val="single" w:sz="4" w:space="0" w:color="auto"/>
            </w:tcBorders>
            <w:vAlign w:val="center"/>
            <w:hideMark/>
          </w:tcPr>
          <w:p w:rsidR="00CA5F33" w:rsidRPr="00CA5F33" w:rsidRDefault="00CA5F33" w:rsidP="00CA5F33">
            <w:pPr>
              <w:rPr>
                <w:rFonts w:ascii="Times New Roman" w:hAnsi="Times New Roman"/>
                <w:b/>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CA5F33" w:rsidRPr="00CA5F33" w:rsidRDefault="00CA5F33" w:rsidP="00CA5F33">
            <w:pPr>
              <w:rPr>
                <w:rFonts w:ascii="Times New Roman" w:hAnsi="Times New Roman"/>
                <w:b/>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CA5F33" w:rsidRPr="00CA5F33" w:rsidRDefault="00CA5F33" w:rsidP="00CA5F33">
            <w:pPr>
              <w:rPr>
                <w:rFonts w:ascii="Times New Roman" w:hAnsi="Times New Roman"/>
                <w:b/>
                <w:sz w:val="24"/>
                <w:szCs w:val="24"/>
              </w:rPr>
            </w:pPr>
          </w:p>
        </w:tc>
      </w:tr>
      <w:tr w:rsidR="00CA5F33" w:rsidRPr="00CA5F33" w:rsidTr="00CA5F33">
        <w:trPr>
          <w:trHeight w:val="2677"/>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sz w:val="24"/>
                <w:szCs w:val="24"/>
              </w:rPr>
              <w:t>ШАХМАТНАЯ ДОСКА. Знакомство с шахматной доской. Белые и черные поля. Чередование белых и черных полей на шахматной доске. Шахматная доска и шахматные поля.</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sz w:val="24"/>
                <w:szCs w:val="24"/>
              </w:rPr>
              <w:t>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          </w:t>
            </w:r>
            <w:r w:rsidR="001D5452">
              <w:rPr>
                <w:rFonts w:ascii="Times New Roman" w:hAnsi="Times New Roman"/>
                <w:b/>
                <w:sz w:val="24"/>
                <w:szCs w:val="24"/>
              </w:rPr>
              <w:t>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3</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Дидактическое задание "Диагональ".</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4</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ШАХМАТНЫЕ ФИГУРЫ. 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CA5F33">
              <w:rPr>
                <w:rFonts w:ascii="Times New Roman" w:hAnsi="Times New Roman"/>
                <w:sz w:val="24"/>
                <w:szCs w:val="24"/>
              </w:rPr>
              <w:t>Угадайка</w:t>
            </w:r>
            <w:proofErr w:type="spellEnd"/>
            <w:r w:rsidRPr="00CA5F33">
              <w:rPr>
                <w:rFonts w:ascii="Times New Roman" w:hAnsi="Times New Roman"/>
                <w:sz w:val="24"/>
                <w:szCs w:val="24"/>
              </w:rPr>
              <w:t>", "Секретная фигура", "Угадай", "Что общего?", "Большая и маленькая",</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5</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sz w:val="24"/>
                <w:szCs w:val="24"/>
              </w:rPr>
              <w:t xml:space="preserve">НАЧАЛЬНОЕ ПОЛОЖЕНИЕ. Расстановка фигур перед шахматной партией. Правило: "Ферзь любит свой цвет". Связь между горизонталями, вертикалями, </w:t>
            </w:r>
            <w:r w:rsidRPr="00CA5F33">
              <w:rPr>
                <w:rFonts w:ascii="Times New Roman" w:hAnsi="Times New Roman"/>
                <w:sz w:val="24"/>
                <w:szCs w:val="24"/>
              </w:rPr>
              <w:lastRenderedPageBreak/>
              <w:t>диагоналями и начальным положением фигур. Дидактические задания и игры "Мешочек", "Да и нет", "Мяч".</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lastRenderedPageBreak/>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lastRenderedPageBreak/>
              <w:t>6</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ЛАДЬЯ. 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7</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ЛАДЬЯ.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8</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СЛОН. Место слона в начальном положении. Ход слона, взятие. Белопольные и чернопольные слоны. Легкая и тяжелая фигура.</w:t>
            </w:r>
            <w:r w:rsidR="00B97040">
              <w:rPr>
                <w:rFonts w:ascii="Times New Roman" w:hAnsi="Times New Roman"/>
                <w:sz w:val="24"/>
                <w:szCs w:val="24"/>
              </w:rPr>
              <w:t xml:space="preserve"> </w:t>
            </w:r>
            <w:r w:rsidRPr="00CA5F33">
              <w:rPr>
                <w:rFonts w:ascii="Times New Roman" w:hAnsi="Times New Roman"/>
                <w:sz w:val="24"/>
                <w:szCs w:val="24"/>
              </w:rPr>
              <w:t>Дидактические задания "Лабиринт", "Перехитри часовых", "Один в поле воин",</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9</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СЛОН.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10</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 xml:space="preserve">ЛАДЬЯ ПРОТИВ СЛОНА. </w:t>
            </w:r>
            <w:proofErr w:type="gramStart"/>
            <w:r w:rsidRPr="00CA5F33">
              <w:rPr>
                <w:rFonts w:ascii="Times New Roman" w:hAnsi="Times New Roman"/>
                <w:sz w:val="24"/>
                <w:szCs w:val="24"/>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CA5F33">
              <w:rPr>
                <w:rFonts w:ascii="Times New Roman" w:hAnsi="Times New Roman"/>
                <w:sz w:val="24"/>
                <w:szCs w:val="24"/>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11</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lastRenderedPageBreak/>
              <w:t>12</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 </w:t>
            </w:r>
            <w:r w:rsidRPr="00CA5F33">
              <w:rPr>
                <w:rFonts w:ascii="Times New Roman" w:hAnsi="Times New Roman"/>
                <w:sz w:val="24"/>
                <w:szCs w:val="24"/>
              </w:rPr>
              <w:t>ФЕРЗЬ. Дидактические игры "Захват контрольного поля", "Защита контрольного поля", "Игра на уничтожение" (ферзь против ферзя), "Ограничение подвижности".</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13</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sz w:val="24"/>
                <w:szCs w:val="24"/>
              </w:rPr>
              <w:t>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14</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 </w:t>
            </w:r>
            <w:r w:rsidRPr="00CA5F33">
              <w:rPr>
                <w:rFonts w:ascii="Times New Roman" w:hAnsi="Times New Roman"/>
                <w:sz w:val="24"/>
                <w:szCs w:val="24"/>
              </w:rPr>
              <w:t>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15</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16</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 xml:space="preserve">КОНЬ ПРОТИВ ФЕРЗЯ, ЛАДЬИ, СЛОНА. </w:t>
            </w:r>
            <w:proofErr w:type="gramStart"/>
            <w:r w:rsidRPr="00CA5F33">
              <w:rPr>
                <w:rFonts w:ascii="Times New Roman" w:hAnsi="Times New Roman"/>
                <w:sz w:val="24"/>
                <w:szCs w:val="24"/>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CA5F33">
              <w:rPr>
                <w:rFonts w:ascii="Times New Roman" w:hAnsi="Times New Roman"/>
                <w:sz w:val="24"/>
                <w:szCs w:val="24"/>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17</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18</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 xml:space="preserve">ПЕШКА. Дидактические игры "Игра на уничтожение" (пешка против пешки, две пешки против одной, одна пешка против двух, две пешки </w:t>
            </w:r>
            <w:r w:rsidRPr="00CA5F33">
              <w:rPr>
                <w:rFonts w:ascii="Times New Roman" w:hAnsi="Times New Roman"/>
                <w:sz w:val="24"/>
                <w:szCs w:val="24"/>
              </w:rPr>
              <w:lastRenderedPageBreak/>
              <w:t xml:space="preserve">против двух, </w:t>
            </w:r>
            <w:proofErr w:type="spellStart"/>
            <w:r w:rsidRPr="00CA5F33">
              <w:rPr>
                <w:rFonts w:ascii="Times New Roman" w:hAnsi="Times New Roman"/>
                <w:sz w:val="24"/>
                <w:szCs w:val="24"/>
              </w:rPr>
              <w:t>многопешечные</w:t>
            </w:r>
            <w:proofErr w:type="spellEnd"/>
            <w:r w:rsidRPr="00CA5F33">
              <w:rPr>
                <w:rFonts w:ascii="Times New Roman" w:hAnsi="Times New Roman"/>
                <w:sz w:val="24"/>
                <w:szCs w:val="24"/>
              </w:rPr>
              <w:t xml:space="preserve"> положения), "Ограничение подвижности".</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lastRenderedPageBreak/>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lastRenderedPageBreak/>
              <w:t>19</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 xml:space="preserve">ПЕШКА ПРОТИВ ФЕРЗЯ, ЛАДЬИ, КОНЯ, СЛОНА. </w:t>
            </w:r>
            <w:proofErr w:type="gramStart"/>
            <w:r w:rsidRPr="00CA5F33">
              <w:rPr>
                <w:rFonts w:ascii="Times New Roman" w:hAnsi="Times New Roman"/>
                <w:sz w:val="24"/>
                <w:szCs w:val="24"/>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20</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21</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КОРОЛЬ ПРОТИВ ДРУГИХ ФИГУР.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22</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ШАХ. Шах ферзем, ладьей, слоном, конем, пешкой. Защита от шаха. Дидактические задания "Шах или не шах", "Дай шах", "Пять шахов", "Защита от шаха".</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23</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sz w:val="24"/>
                <w:szCs w:val="24"/>
              </w:rPr>
              <w:t>ШАХ. Открытый шах. Двойной шах. Дидактические задания "Дай открытый шах", "Дай двойной шах". Дидактическая игра "Первый шах".</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24</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sz w:val="24"/>
                <w:szCs w:val="24"/>
              </w:rPr>
              <w:t>MAT. Цель игры. Мат ферзем, ладьей, слоном, конем, пешкой. Дидактическое задание "Мат или не мат".</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lastRenderedPageBreak/>
              <w:t>25</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MAT. Мат в один ход. Мат в один ход ферзем, ладьей, слоном, конем, пешкой (простые примеры). Дидактическое задание "Мат в один ход".</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26</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MAT. Мат в один ход: сложные примеры с большим числом шахматных фигур. Дидактическое задание "Дай мат в один ход".</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27</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НИЧЬЯ, ПАТ. Отличие пата от мата. Варианты ничьей. Примеры на пат. Дидактическое задание "Пат или не пат".</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28</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sz w:val="24"/>
                <w:szCs w:val="24"/>
              </w:rPr>
              <w:t>РОКИРОВКА. Длинная и короткая рокировка. Правила рокировки. Дидактическое задание "Рокировка".</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29</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ШАХМАТНАЯ ПАРТИЯ. Игра всеми фигурами из начального положения (без пояснений о том, как лучше начинать шахматную партию). Дидактическая игра "Два хода"</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30</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ШАХМАТНАЯ ПАРТИЯ. Самые общие рекомендации о принципах разыгрывания дебюта. Игра всеми фигурами из начального положения.</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r w:rsidRPr="00CA5F33">
              <w:rPr>
                <w:rFonts w:ascii="Times New Roman" w:hAnsi="Times New Roman"/>
                <w:b/>
                <w:sz w:val="24"/>
                <w:szCs w:val="24"/>
              </w:rPr>
              <w:t>31</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 xml:space="preserve">Решение шахматных задач   </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0F734A" w:rsidP="00CA5F33">
            <w:pPr>
              <w:rPr>
                <w:rFonts w:ascii="Times New Roman" w:hAnsi="Times New Roman"/>
                <w:b/>
                <w:sz w:val="24"/>
                <w:szCs w:val="24"/>
              </w:rPr>
            </w:pPr>
            <w:r>
              <w:rPr>
                <w:rFonts w:ascii="Times New Roman" w:hAnsi="Times New Roman"/>
                <w:b/>
                <w:sz w:val="24"/>
                <w:szCs w:val="24"/>
              </w:rPr>
              <w:t>32</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ПРАКТИЧЕСКАЯ ИГРА.  Турнир на первенство группы</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r w:rsidR="00CA5F33" w:rsidRPr="00CA5F33" w:rsidTr="00CA5F33">
        <w:trPr>
          <w:trHeight w:val="723"/>
        </w:trPr>
        <w:tc>
          <w:tcPr>
            <w:tcW w:w="1276" w:type="dxa"/>
            <w:tcBorders>
              <w:top w:val="single" w:sz="4" w:space="0" w:color="auto"/>
              <w:left w:val="single" w:sz="4" w:space="0" w:color="auto"/>
              <w:bottom w:val="single" w:sz="4" w:space="0" w:color="auto"/>
              <w:right w:val="single" w:sz="4" w:space="0" w:color="auto"/>
            </w:tcBorders>
            <w:hideMark/>
          </w:tcPr>
          <w:p w:rsidR="00CA5F33" w:rsidRPr="00CA5F33" w:rsidRDefault="000F734A" w:rsidP="00CA5F33">
            <w:pPr>
              <w:rPr>
                <w:rFonts w:ascii="Times New Roman" w:hAnsi="Times New Roman"/>
                <w:b/>
                <w:sz w:val="24"/>
                <w:szCs w:val="24"/>
              </w:rPr>
            </w:pPr>
            <w:r>
              <w:rPr>
                <w:rFonts w:ascii="Times New Roman" w:hAnsi="Times New Roman"/>
                <w:b/>
                <w:sz w:val="24"/>
                <w:szCs w:val="24"/>
              </w:rPr>
              <w:t>33</w:t>
            </w:r>
          </w:p>
        </w:tc>
        <w:tc>
          <w:tcPr>
            <w:tcW w:w="1115"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b/>
                <w:sz w:val="24"/>
                <w:szCs w:val="24"/>
              </w:rPr>
            </w:pPr>
          </w:p>
        </w:tc>
        <w:tc>
          <w:tcPr>
            <w:tcW w:w="1047" w:type="dxa"/>
            <w:tcBorders>
              <w:top w:val="single" w:sz="4" w:space="0" w:color="auto"/>
              <w:left w:val="single" w:sz="4" w:space="0" w:color="auto"/>
              <w:bottom w:val="single" w:sz="4" w:space="0" w:color="auto"/>
              <w:right w:val="single" w:sz="4" w:space="0" w:color="auto"/>
            </w:tcBorders>
          </w:tcPr>
          <w:p w:rsidR="00CA5F33" w:rsidRPr="00CA5F33" w:rsidRDefault="00CA5F33" w:rsidP="00CA5F33">
            <w:pPr>
              <w:rPr>
                <w:rFonts w:ascii="Times New Roman" w:hAnsi="Times New Roman"/>
                <w:b/>
                <w:sz w:val="24"/>
                <w:szCs w:val="24"/>
              </w:rPr>
            </w:pPr>
          </w:p>
        </w:tc>
        <w:tc>
          <w:tcPr>
            <w:tcW w:w="4099"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sz w:val="24"/>
                <w:szCs w:val="24"/>
              </w:rPr>
              <w:t>ПРАКТИЧЕСКАЯ ИГРА. Турнир на первенство группы</w:t>
            </w:r>
          </w:p>
        </w:tc>
        <w:tc>
          <w:tcPr>
            <w:tcW w:w="1456" w:type="dxa"/>
            <w:tcBorders>
              <w:top w:val="single" w:sz="4" w:space="0" w:color="auto"/>
              <w:left w:val="single" w:sz="4" w:space="0" w:color="auto"/>
              <w:bottom w:val="single" w:sz="4" w:space="0" w:color="auto"/>
              <w:right w:val="single" w:sz="4" w:space="0" w:color="auto"/>
            </w:tcBorders>
            <w:hideMark/>
          </w:tcPr>
          <w:p w:rsidR="00CA5F33" w:rsidRPr="00CA5F33" w:rsidRDefault="001D5452" w:rsidP="00CA5F33">
            <w:pPr>
              <w:rPr>
                <w:rFonts w:ascii="Times New Roman" w:hAnsi="Times New Roman"/>
                <w:sz w:val="24"/>
                <w:szCs w:val="24"/>
              </w:rPr>
            </w:pPr>
            <w:r>
              <w:rPr>
                <w:rFonts w:ascii="Times New Roman" w:hAnsi="Times New Roman"/>
                <w:b/>
                <w:sz w:val="24"/>
                <w:szCs w:val="24"/>
              </w:rPr>
              <w:t xml:space="preserve">          2</w:t>
            </w:r>
          </w:p>
        </w:tc>
        <w:tc>
          <w:tcPr>
            <w:tcW w:w="1384" w:type="dxa"/>
            <w:tcBorders>
              <w:top w:val="single" w:sz="4" w:space="0" w:color="auto"/>
              <w:left w:val="single" w:sz="4" w:space="0" w:color="auto"/>
              <w:bottom w:val="single" w:sz="4" w:space="0" w:color="auto"/>
              <w:right w:val="single" w:sz="4" w:space="0" w:color="auto"/>
            </w:tcBorders>
            <w:hideMark/>
          </w:tcPr>
          <w:p w:rsidR="00CA5F33" w:rsidRPr="00CA5F33" w:rsidRDefault="00CA5F33" w:rsidP="00CA5F33">
            <w:pPr>
              <w:rPr>
                <w:rFonts w:ascii="Times New Roman" w:hAnsi="Times New Roman"/>
                <w:sz w:val="24"/>
                <w:szCs w:val="24"/>
              </w:rPr>
            </w:pPr>
            <w:r w:rsidRPr="00CA5F33">
              <w:rPr>
                <w:rFonts w:ascii="Times New Roman" w:hAnsi="Times New Roman"/>
                <w:b/>
                <w:sz w:val="24"/>
                <w:szCs w:val="24"/>
              </w:rPr>
              <w:t xml:space="preserve">устный опрос </w:t>
            </w:r>
          </w:p>
        </w:tc>
      </w:tr>
    </w:tbl>
    <w:p w:rsidR="00CA5F33" w:rsidRPr="00CA5F33" w:rsidRDefault="00CA5F33" w:rsidP="00CA5F33">
      <w:pPr>
        <w:rPr>
          <w:rFonts w:ascii="Times New Roman" w:eastAsia="Calibri" w:hAnsi="Times New Roman" w:cs="Times New Roman"/>
          <w:b/>
          <w:sz w:val="24"/>
          <w:szCs w:val="24"/>
        </w:rPr>
      </w:pPr>
    </w:p>
    <w:p w:rsidR="00CA5F33" w:rsidRPr="00CA5F33" w:rsidRDefault="00CA5F33" w:rsidP="00CA5F33">
      <w:pPr>
        <w:rPr>
          <w:rFonts w:ascii="Times New Roman" w:eastAsia="Calibri" w:hAnsi="Times New Roman" w:cs="Times New Roman"/>
          <w:sz w:val="24"/>
          <w:szCs w:val="24"/>
        </w:rPr>
      </w:pPr>
      <w:r w:rsidRPr="00CA5F33">
        <w:rPr>
          <w:rFonts w:ascii="Times New Roman" w:eastAsia="Calibri" w:hAnsi="Times New Roman" w:cs="Times New Roman"/>
          <w:sz w:val="24"/>
          <w:szCs w:val="24"/>
        </w:rPr>
        <w:t xml:space="preserve"> </w:t>
      </w:r>
    </w:p>
    <w:p w:rsidR="00524187" w:rsidRPr="00CA5F33" w:rsidRDefault="00524187" w:rsidP="00CA5F33">
      <w:pPr>
        <w:rPr>
          <w:rFonts w:ascii="Times New Roman" w:hAnsi="Times New Roman" w:cs="Times New Roman"/>
          <w:sz w:val="24"/>
          <w:szCs w:val="24"/>
        </w:rPr>
      </w:pPr>
    </w:p>
    <w:sectPr w:rsidR="00524187" w:rsidRPr="00CA5F33" w:rsidSect="00CA5F3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6B9"/>
    <w:multiLevelType w:val="hybridMultilevel"/>
    <w:tmpl w:val="4AD4FAFA"/>
    <w:lvl w:ilvl="0" w:tplc="0BCE29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2EC1AAD"/>
    <w:multiLevelType w:val="hybridMultilevel"/>
    <w:tmpl w:val="20A476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908065C"/>
    <w:multiLevelType w:val="hybridMultilevel"/>
    <w:tmpl w:val="655C04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7547D0D"/>
    <w:multiLevelType w:val="hybridMultilevel"/>
    <w:tmpl w:val="507E4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59A734E"/>
    <w:multiLevelType w:val="hybridMultilevel"/>
    <w:tmpl w:val="B1D247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93D2523"/>
    <w:multiLevelType w:val="multilevel"/>
    <w:tmpl w:val="E75C5D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AC0747A"/>
    <w:multiLevelType w:val="hybridMultilevel"/>
    <w:tmpl w:val="9552E7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7FEA1036"/>
    <w:multiLevelType w:val="hybridMultilevel"/>
    <w:tmpl w:val="3F58A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7"/>
  </w:num>
  <w:num w:numId="4">
    <w:abstractNumId w:val="7"/>
  </w:num>
  <w:num w:numId="5">
    <w:abstractNumId w:val="4"/>
  </w:num>
  <w:num w:numId="6">
    <w:abstractNumId w:val="4"/>
  </w:num>
  <w:num w:numId="7">
    <w:abstractNumId w:val="2"/>
  </w:num>
  <w:num w:numId="8">
    <w:abstractNumId w:val="2"/>
  </w:num>
  <w:num w:numId="9">
    <w:abstractNumId w:val="1"/>
  </w:num>
  <w:num w:numId="10">
    <w:abstractNumId w:val="1"/>
  </w:num>
  <w:num w:numId="11">
    <w:abstractNumId w:val="3"/>
  </w:num>
  <w:num w:numId="12">
    <w:abstractNumId w:val="3"/>
  </w:num>
  <w:num w:numId="13">
    <w:abstractNumId w:val="0"/>
  </w:num>
  <w:num w:numId="14">
    <w:abstractNumId w:val="0"/>
  </w:num>
  <w:num w:numId="15">
    <w:abstractNumId w:val="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33"/>
    <w:rsid w:val="000F734A"/>
    <w:rsid w:val="001D5452"/>
    <w:rsid w:val="004A2E39"/>
    <w:rsid w:val="00524187"/>
    <w:rsid w:val="00A06CBD"/>
    <w:rsid w:val="00B73F44"/>
    <w:rsid w:val="00B97040"/>
    <w:rsid w:val="00CA5F33"/>
    <w:rsid w:val="00DC7B5E"/>
    <w:rsid w:val="00FC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5F33"/>
  </w:style>
  <w:style w:type="paragraph" w:styleId="a3">
    <w:name w:val="footer"/>
    <w:basedOn w:val="a"/>
    <w:link w:val="a4"/>
    <w:uiPriority w:val="99"/>
    <w:semiHidden/>
    <w:unhideWhenUsed/>
    <w:rsid w:val="00CA5F33"/>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semiHidden/>
    <w:rsid w:val="00CA5F33"/>
    <w:rPr>
      <w:rFonts w:ascii="Calibri" w:eastAsia="Calibri" w:hAnsi="Calibri" w:cs="Times New Roman"/>
    </w:rPr>
  </w:style>
  <w:style w:type="table" w:styleId="a5">
    <w:name w:val="Table Grid"/>
    <w:basedOn w:val="a1"/>
    <w:uiPriority w:val="59"/>
    <w:rsid w:val="00CA5F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C77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5F33"/>
  </w:style>
  <w:style w:type="paragraph" w:styleId="a3">
    <w:name w:val="footer"/>
    <w:basedOn w:val="a"/>
    <w:link w:val="a4"/>
    <w:uiPriority w:val="99"/>
    <w:semiHidden/>
    <w:unhideWhenUsed/>
    <w:rsid w:val="00CA5F33"/>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semiHidden/>
    <w:rsid w:val="00CA5F33"/>
    <w:rPr>
      <w:rFonts w:ascii="Calibri" w:eastAsia="Calibri" w:hAnsi="Calibri" w:cs="Times New Roman"/>
    </w:rPr>
  </w:style>
  <w:style w:type="table" w:styleId="a5">
    <w:name w:val="Table Grid"/>
    <w:basedOn w:val="a1"/>
    <w:uiPriority w:val="59"/>
    <w:rsid w:val="00CA5F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C77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4720</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Аднжела</cp:lastModifiedBy>
  <cp:revision>9</cp:revision>
  <cp:lastPrinted>2021-09-23T12:07:00Z</cp:lastPrinted>
  <dcterms:created xsi:type="dcterms:W3CDTF">2021-09-21T07:15:00Z</dcterms:created>
  <dcterms:modified xsi:type="dcterms:W3CDTF">2021-09-23T14:19:00Z</dcterms:modified>
</cp:coreProperties>
</file>