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14" w:rsidRDefault="00893314" w:rsidP="00A10F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314" w:rsidRDefault="00893314" w:rsidP="00893314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9196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34.5pt" o:ole="">
            <v:imagedata r:id="rId7" o:title=""/>
          </v:shape>
          <o:OLEObject Type="Embed" ProgID="AcroExch.Document.7" ShapeID="_x0000_i1025" DrawAspect="Content" ObjectID="_1634466573" r:id="rId8"/>
        </w:object>
      </w:r>
    </w:p>
    <w:p w:rsidR="00893314" w:rsidRDefault="00893314" w:rsidP="00893314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314" w:rsidRDefault="00893314" w:rsidP="00893314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314" w:rsidRDefault="00893314" w:rsidP="00893314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целям;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способствовани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гармоничному формированию и развитию личности;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уважени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закона, авторских и смежных прав, а также иных прав, чести и достоинства других граждан и пользователей Интернет;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приобретени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навыков и знаний;</w:t>
      </w:r>
    </w:p>
    <w:p w:rsidR="00C62524" w:rsidRPr="00A10F4F" w:rsidRDefault="00A10F4F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</w:t>
      </w:r>
      <w:r w:rsidR="00D140B9"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применяемого спектра учебных и наглядных пособий;</w:t>
      </w:r>
    </w:p>
    <w:p w:rsidR="00A10F4F" w:rsidRPr="00A10F4F" w:rsidRDefault="00D140B9" w:rsidP="00C62524">
      <w:pPr>
        <w:pStyle w:val="a3"/>
        <w:numPr>
          <w:ilvl w:val="0"/>
          <w:numId w:val="9"/>
        </w:numPr>
        <w:tabs>
          <w:tab w:val="left" w:pos="95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социализаци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я личности, введение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информационное общество.</w:t>
      </w:r>
      <w:bookmarkStart w:id="0" w:name="_Toc154345614"/>
    </w:p>
    <w:bookmarkEnd w:id="0"/>
    <w:p w:rsidR="00A10F4F" w:rsidRPr="00A10F4F" w:rsidRDefault="00A10F4F" w:rsidP="00A10F4F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A10F4F">
        <w:rPr>
          <w:rFonts w:ascii="Times New Roman" w:eastAsia="Times New Roman" w:hAnsi="Times New Roman"/>
          <w:b/>
          <w:sz w:val="24"/>
          <w:szCs w:val="24"/>
          <w:lang w:eastAsia="ru-RU"/>
        </w:rPr>
        <w:t>Политика использования сети Интернет в О</w:t>
      </w:r>
      <w:r w:rsidR="002D220A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</w:p>
    <w:p w:rsidR="00D140B9" w:rsidRPr="00C62524" w:rsidRDefault="00A10F4F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возможно исключительно при условии ознакомления и согласия лица, пользующегося сетью Интернет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, с настоящими Прави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лами.</w:t>
      </w:r>
    </w:p>
    <w:p w:rsidR="00D140B9" w:rsidRPr="00EF41BF" w:rsidRDefault="00A10F4F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Ознакомление и согласие удостоверя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подписью лица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исте ознакомления и согласия с Правилами. Ознакомление и согласие несовершеннолетнего удостоверя</w:t>
      </w:r>
      <w:r w:rsidR="00CA6C1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тся, помимо его подписи, также подписью его родителя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C62524" w:rsidRDefault="00A10F4F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C62524" w:rsidRDefault="00D7751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определение политики 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доступа в Интернет осуществляет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состоящий из представителей педагогического коллектива,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работников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, профсоюзной организации (если таковая имеется), родительского комитета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ученического самоуправления.</w:t>
      </w:r>
    </w:p>
    <w:p w:rsidR="00D140B9" w:rsidRPr="00EF41BF" w:rsidRDefault="002C1E00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обрания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проходят 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с периодичностью, установленной</w:t>
      </w:r>
      <w:r w:rsidR="00D979A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>оветом.</w:t>
      </w:r>
    </w:p>
    <w:p w:rsidR="00D140B9" w:rsidRPr="00EF41BF" w:rsidRDefault="002136CC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2C1E0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40B9" w:rsidRPr="00DB3619" w:rsidRDefault="00D140B9" w:rsidP="00DB36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социокультурных особенностей региона;</w:t>
      </w:r>
    </w:p>
    <w:p w:rsidR="00D140B9" w:rsidRPr="00DB3619" w:rsidRDefault="00D140B9" w:rsidP="00DB36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характер и объем информации, публикуемой на 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DB3619" w:rsidRDefault="00D140B9" w:rsidP="00DB36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>руководителю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D140B9" w:rsidRPr="00C62524" w:rsidRDefault="00DB3619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занятий контроль за использованием </w:t>
      </w:r>
      <w:r w:rsidR="006E14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6E14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щимися сети Интернет в соответствии с Правилами осуществляет преподаватель</w:t>
      </w:r>
      <w:r w:rsidR="006E14E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ведущий занятие.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Преподаватель:</w:t>
      </w:r>
    </w:p>
    <w:p w:rsidR="00D140B9" w:rsidRPr="00180B79" w:rsidRDefault="00D140B9" w:rsidP="00180B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щимися;</w:t>
      </w:r>
    </w:p>
    <w:p w:rsidR="00D140B9" w:rsidRPr="00180B79" w:rsidRDefault="00D140B9" w:rsidP="00180B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запрещает дальнейшую работу 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</w:t>
      </w:r>
      <w:r w:rsidR="00180B79"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180B79" w:rsidRDefault="00D140B9" w:rsidP="00180B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40B9" w:rsidRPr="00EF41BF" w:rsidRDefault="00180B7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Во время использования сети Интернет для свободной работы контроль осуществляет л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 xml:space="preserve">ицо, уполномоченное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Уполномоченное лицо). 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Уполномоченное лицо: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время и место для свободной работы в сети Интернет 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щихся, п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>едагогических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иных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использования соответствующих технических мощностей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процессе, а также длительность сеанса работы одного человека;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щимися;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 дальнейшую работу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 xml:space="preserve"> ОУ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к работе в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Интернет в предусмотренных Правилами случаях;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40B9" w:rsidRPr="00C62524" w:rsidRDefault="00426FD1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сети Интернет в </w:t>
      </w:r>
      <w:r w:rsidR="00FE7C9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доступ только </w:t>
      </w:r>
      <w:r w:rsidR="009867D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="009867D6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, содержание которых не противоречит законодательству РФ и не является несовместимым с целями и задачами образования и воспитания</w:t>
      </w:r>
      <w:r w:rsidR="00986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 xml:space="preserve"> ОУ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предостав</w:t>
      </w:r>
      <w:r w:rsidR="00810EEA">
        <w:rPr>
          <w:rFonts w:ascii="Times New Roman" w:eastAsia="Times New Roman" w:hAnsi="Times New Roman"/>
          <w:sz w:val="24"/>
          <w:szCs w:val="24"/>
          <w:lang w:eastAsia="ru-RU"/>
        </w:rPr>
        <w:t>ленного оператором услуг связи.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 w:rsidR="00D97C0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</w:t>
      </w:r>
      <w:r w:rsidR="004F6682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Пользователи сети Интернет в </w:t>
      </w:r>
      <w:r w:rsidR="004F66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содержание которого противоречит законодательству РФ и является несовместимым с целями и зада</w:t>
      </w:r>
      <w:r w:rsidR="000A6F7A">
        <w:rPr>
          <w:rFonts w:ascii="Times New Roman" w:eastAsia="Times New Roman" w:hAnsi="Times New Roman"/>
          <w:sz w:val="24"/>
          <w:szCs w:val="24"/>
          <w:lang w:eastAsia="ru-RU"/>
        </w:rPr>
        <w:t>чами образовательного процесса.</w:t>
      </w:r>
    </w:p>
    <w:p w:rsidR="00D140B9" w:rsidRPr="00C62524" w:rsidRDefault="007161E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2.9. Р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политике доступа к ресурсам/группам р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есурсов сети Интернет принимает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 xml:space="preserve"> ОУ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либо с 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участием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внешних экспертов, в качестве которых могут привлекаться:</w:t>
      </w:r>
    </w:p>
    <w:p w:rsidR="007161E8" w:rsidRPr="007161E8" w:rsidRDefault="007161E8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7161E8" w:rsidRDefault="00D140B9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лица, имеющие специальные знания либо опыт работы в рассматриваемой области;</w:t>
      </w:r>
    </w:p>
    <w:p w:rsidR="00D140B9" w:rsidRPr="007161E8" w:rsidRDefault="00D140B9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представители органов управления образованием;</w:t>
      </w:r>
    </w:p>
    <w:p w:rsidR="00D140B9" w:rsidRPr="007161E8" w:rsidRDefault="00D140B9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родители обучающихся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, воспитанников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решения </w:t>
      </w:r>
      <w:r w:rsid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, эксперты руководствуются: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РФ;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специальными познаниями, в т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полученными в результате профессиональной деятельности;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опытом организации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процесса с использованием информационных технологий и возможностей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Интернет;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интересами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целями образовательного процесса;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рекомендациями профильных органов и организаций в сфере классификации ресурсов сети Интернет.</w:t>
      </w:r>
    </w:p>
    <w:p w:rsidR="00D140B9" w:rsidRPr="00C62524" w:rsidRDefault="007161E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руководителем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7161E8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2.11.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Категории ресурсов, в соответствии с которыми определяется политика использования сети Интернет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ляются в установленном порядке.</w:t>
      </w:r>
    </w:p>
    <w:p w:rsidR="00D140B9" w:rsidRPr="00C62524" w:rsidRDefault="007161E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2.12.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Принципами размещения информации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:rsidR="00D140B9" w:rsidRPr="007161E8" w:rsidRDefault="00D140B9" w:rsidP="007161E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соблюдение действующего законодательства РФ, интересов и прав граждан;</w:t>
      </w:r>
    </w:p>
    <w:p w:rsidR="00D140B9" w:rsidRPr="007161E8" w:rsidRDefault="00D140B9" w:rsidP="007161E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персональных данных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педагогических 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иных работников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7161E8" w:rsidRDefault="00D140B9" w:rsidP="007161E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D140B9" w:rsidRPr="00EF41BF" w:rsidRDefault="007161E8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2.13.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данные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щихся(фамилия и имя,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группа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, возраст, фотография, место жительства, телефоны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контакты, иные сведения личного характера) могут размещаться на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с письменного согласия родителей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Персональные данные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педагогических работников 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 xml:space="preserve">иных 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работников ОУ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размещаются на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с письменного согласия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, чьи персональные данные размещаются.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информационных сообщениях о мероприятиях на сайте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и е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подразделений без согласия лица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представителя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упомянуты только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фамилия и имя.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истребовании согласия представитель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B0443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/или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овета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разъясняет лицу возможные риски и последствия опубликования персональных данных.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не несет ответственности в случае наступления таких последствий, если имелось письменное согласие лица (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представителя) на опубликование персональных данных.</w:t>
      </w:r>
    </w:p>
    <w:p w:rsidR="00BE6D57" w:rsidRPr="00BE6D57" w:rsidRDefault="00BE6D57" w:rsidP="00BE6D5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6D57">
        <w:rPr>
          <w:rFonts w:ascii="Times New Roman" w:eastAsia="Times New Roman" w:hAnsi="Times New Roman"/>
          <w:b/>
          <w:sz w:val="24"/>
          <w:szCs w:val="24"/>
          <w:lang w:eastAsia="ru-RU"/>
        </w:rPr>
        <w:t>3. Процедура использования сети Интернет</w:t>
      </w:r>
    </w:p>
    <w:p w:rsidR="00D140B9" w:rsidRPr="00BE6D57" w:rsidRDefault="00B94F4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осуществляетсяв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направленности.</w:t>
      </w:r>
    </w:p>
    <w:p w:rsidR="00D140B9" w:rsidRPr="00BE6D57" w:rsidRDefault="001E758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разрешению Уполномоченного лица </w:t>
      </w:r>
      <w:r w:rsidR="0084493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84493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щиеся (с согласия родителей, законных представителей), </w:t>
      </w:r>
      <w:r w:rsidR="0084493E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 другие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вправе:</w:t>
      </w:r>
    </w:p>
    <w:p w:rsidR="00D140B9" w:rsidRPr="00F80A46" w:rsidRDefault="00D140B9" w:rsidP="00F80A4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размещать собственную информацию в сети Интернет на </w:t>
      </w:r>
      <w:r w:rsidR="0084493E" w:rsidRPr="00F80A4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F80A46"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F80A46" w:rsidRDefault="00D140B9" w:rsidP="00F80A4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учетную запись электронной почты на </w:t>
      </w:r>
      <w:r w:rsidR="00F80A46" w:rsidRPr="00F80A4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F80A46"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BE6D57" w:rsidRDefault="001E758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="00237D1E"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237D1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щемуся запрещается: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осуществлять любые сделки через Интернет;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загрузк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 файлов на компьютер 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без разрешения 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полномоченного лица;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D140B9" w:rsidRPr="00BE6D57" w:rsidRDefault="001E758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лицо проверяет,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отстранен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щийся от самостоя</w:t>
      </w:r>
      <w:r w:rsidR="00344623">
        <w:rPr>
          <w:rFonts w:ascii="Times New Roman" w:eastAsia="Times New Roman" w:hAnsi="Times New Roman"/>
          <w:sz w:val="24"/>
          <w:szCs w:val="24"/>
          <w:lang w:eastAsia="ru-RU"/>
        </w:rPr>
        <w:t>тельной работы в сети Интернет.</w:t>
      </w:r>
    </w:p>
    <w:p w:rsidR="00D140B9" w:rsidRPr="00BE6D57" w:rsidRDefault="00344623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нем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лицу с указанием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нтернет-адреса (</w:t>
      </w:r>
      <w:r w:rsidR="00D140B9" w:rsidRPr="00BE6D57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) и покинуть данный ресурс.</w:t>
      </w:r>
    </w:p>
    <w:p w:rsidR="00D140B9" w:rsidRPr="00EF41BF" w:rsidRDefault="00344623" w:rsidP="00BE6D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Уполномоченное лицо обязано: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принять сообщение лица, работающего в сети Интернет;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довести инфо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 xml:space="preserve">рмацию до сведения 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для оценки ресурса и принятия решения по политике доступа к нему;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если обнаруженный ресурс явно нарушает законодательство РФ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</w:t>
      </w:r>
      <w:r w:rsidR="00770F8A"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нем 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специальной </w:t>
      </w:r>
      <w:r w:rsidR="00770F8A" w:rsidRPr="00770F8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горячей линии</w:t>
      </w:r>
      <w:r w:rsidR="00770F8A" w:rsidRPr="00770F8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мер в соответствии с законодательством РФ (в течение суток).</w:t>
      </w:r>
    </w:p>
    <w:p w:rsidR="00D140B9" w:rsidRPr="00EF41BF" w:rsidRDefault="00D140B9" w:rsidP="00BE6D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Передаваемая информация должна содержать: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нтернет-адрес (URL) ресурса;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ематику ресурса, предположения о наруше</w:t>
      </w:r>
      <w:r w:rsidR="00BC3100" w:rsidRPr="00BC3100">
        <w:rPr>
          <w:rFonts w:ascii="Times New Roman" w:eastAsia="Times New Roman" w:hAnsi="Times New Roman"/>
          <w:sz w:val="24"/>
          <w:szCs w:val="24"/>
          <w:lang w:eastAsia="ru-RU"/>
        </w:rPr>
        <w:t>нии ресурсом законодательства Р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Ф либо несовместимости с задачами образовательного процесса;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ату и время обнаружения;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нформацию об установленных в </w:t>
      </w:r>
      <w:r w:rsidR="00BC3100" w:rsidRPr="00BC31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22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технических средствах технического ограничения доступа к информации.</w:t>
      </w:r>
    </w:p>
    <w:p w:rsidR="00D140B9" w:rsidRPr="00EF41BF" w:rsidRDefault="00D140B9" w:rsidP="00BE6D5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67D" w:rsidRPr="00EF41BF" w:rsidRDefault="002C567D" w:rsidP="00EF41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C567D" w:rsidRPr="00EF41BF" w:rsidSect="009F62EB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9C" w:rsidRDefault="0054569C" w:rsidP="006E59A3">
      <w:pPr>
        <w:spacing w:after="0" w:line="240" w:lineRule="auto"/>
      </w:pPr>
      <w:r>
        <w:separator/>
      </w:r>
    </w:p>
  </w:endnote>
  <w:endnote w:type="continuationSeparator" w:id="1">
    <w:p w:rsidR="0054569C" w:rsidRDefault="0054569C" w:rsidP="006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9C" w:rsidRDefault="0054569C" w:rsidP="006E59A3">
      <w:pPr>
        <w:spacing w:after="0" w:line="240" w:lineRule="auto"/>
      </w:pPr>
      <w:r>
        <w:separator/>
      </w:r>
    </w:p>
  </w:footnote>
  <w:footnote w:type="continuationSeparator" w:id="1">
    <w:p w:rsidR="0054569C" w:rsidRDefault="0054569C" w:rsidP="006E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7D1"/>
    <w:multiLevelType w:val="multilevel"/>
    <w:tmpl w:val="C9428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5E5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D82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545D15"/>
    <w:multiLevelType w:val="hybridMultilevel"/>
    <w:tmpl w:val="507C0008"/>
    <w:lvl w:ilvl="0" w:tplc="E296169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471E8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C442A"/>
    <w:multiLevelType w:val="multilevel"/>
    <w:tmpl w:val="A2E01B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FE6"/>
    <w:multiLevelType w:val="multilevel"/>
    <w:tmpl w:val="D280F4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E30C2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8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0B9"/>
    <w:rsid w:val="000426F0"/>
    <w:rsid w:val="00046D3B"/>
    <w:rsid w:val="000A6F7A"/>
    <w:rsid w:val="00180B79"/>
    <w:rsid w:val="001911B1"/>
    <w:rsid w:val="001E758E"/>
    <w:rsid w:val="002136CC"/>
    <w:rsid w:val="00237D1E"/>
    <w:rsid w:val="00264E2C"/>
    <w:rsid w:val="00283C2B"/>
    <w:rsid w:val="002915B0"/>
    <w:rsid w:val="002B6107"/>
    <w:rsid w:val="002C1E00"/>
    <w:rsid w:val="002C567D"/>
    <w:rsid w:val="002D220A"/>
    <w:rsid w:val="00344623"/>
    <w:rsid w:val="00360713"/>
    <w:rsid w:val="00421C3D"/>
    <w:rsid w:val="00426FD1"/>
    <w:rsid w:val="004521CE"/>
    <w:rsid w:val="00483A75"/>
    <w:rsid w:val="004F6682"/>
    <w:rsid w:val="005040CA"/>
    <w:rsid w:val="0054569C"/>
    <w:rsid w:val="00562C90"/>
    <w:rsid w:val="00567221"/>
    <w:rsid w:val="005B0443"/>
    <w:rsid w:val="005C4375"/>
    <w:rsid w:val="006E14EA"/>
    <w:rsid w:val="006E59A3"/>
    <w:rsid w:val="006E767B"/>
    <w:rsid w:val="007161E8"/>
    <w:rsid w:val="007615DE"/>
    <w:rsid w:val="00770F8A"/>
    <w:rsid w:val="00780EA1"/>
    <w:rsid w:val="007A45FD"/>
    <w:rsid w:val="007F4ABD"/>
    <w:rsid w:val="008068CD"/>
    <w:rsid w:val="00810EEA"/>
    <w:rsid w:val="0084493E"/>
    <w:rsid w:val="00893314"/>
    <w:rsid w:val="008C5010"/>
    <w:rsid w:val="008D5E84"/>
    <w:rsid w:val="0094546C"/>
    <w:rsid w:val="009867D6"/>
    <w:rsid w:val="009F62EB"/>
    <w:rsid w:val="00A10F4F"/>
    <w:rsid w:val="00A2185D"/>
    <w:rsid w:val="00A978C3"/>
    <w:rsid w:val="00AB166A"/>
    <w:rsid w:val="00AF4249"/>
    <w:rsid w:val="00B13587"/>
    <w:rsid w:val="00B13C9E"/>
    <w:rsid w:val="00B76282"/>
    <w:rsid w:val="00B94F4E"/>
    <w:rsid w:val="00BC3100"/>
    <w:rsid w:val="00BE6D57"/>
    <w:rsid w:val="00BF3D1F"/>
    <w:rsid w:val="00C02B0F"/>
    <w:rsid w:val="00C20904"/>
    <w:rsid w:val="00C44C6D"/>
    <w:rsid w:val="00C62524"/>
    <w:rsid w:val="00CA6C16"/>
    <w:rsid w:val="00D140B9"/>
    <w:rsid w:val="00D50CEA"/>
    <w:rsid w:val="00D77518"/>
    <w:rsid w:val="00D979AC"/>
    <w:rsid w:val="00D97C0C"/>
    <w:rsid w:val="00DB22DB"/>
    <w:rsid w:val="00DB3619"/>
    <w:rsid w:val="00E5612F"/>
    <w:rsid w:val="00EF41BF"/>
    <w:rsid w:val="00F2414E"/>
    <w:rsid w:val="00F752A3"/>
    <w:rsid w:val="00F80A46"/>
    <w:rsid w:val="00F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B"/>
    <w:pPr>
      <w:ind w:left="720"/>
      <w:contextualSpacing/>
    </w:pPr>
  </w:style>
  <w:style w:type="table" w:styleId="a4">
    <w:name w:val="Table Grid"/>
    <w:basedOn w:val="a1"/>
    <w:uiPriority w:val="59"/>
    <w:rsid w:val="00B13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E59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59A3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6E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B"/>
    <w:pPr>
      <w:ind w:left="720"/>
      <w:contextualSpacing/>
    </w:pPr>
  </w:style>
  <w:style w:type="table" w:styleId="a4">
    <w:name w:val="Table Grid"/>
    <w:basedOn w:val="a1"/>
    <w:uiPriority w:val="59"/>
    <w:rsid w:val="00B13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E59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59A3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6E59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Latypov_Family</dc:creator>
  <cp:lastModifiedBy>user</cp:lastModifiedBy>
  <cp:revision>8</cp:revision>
  <cp:lastPrinted>2019-08-12T08:11:00Z</cp:lastPrinted>
  <dcterms:created xsi:type="dcterms:W3CDTF">2016-02-08T06:06:00Z</dcterms:created>
  <dcterms:modified xsi:type="dcterms:W3CDTF">2019-11-05T10:43:00Z</dcterms:modified>
</cp:coreProperties>
</file>