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3E" w:rsidRDefault="00CB1A38">
      <w:pPr>
        <w:pStyle w:val="a4"/>
      </w:pPr>
      <w:bookmarkStart w:id="0" w:name="_GoBack"/>
      <w:r>
        <w:t>АННОТАЦИЯ</w:t>
      </w:r>
    </w:p>
    <w:p w:rsidR="0037583E" w:rsidRDefault="0037583E">
      <w:pPr>
        <w:pStyle w:val="a3"/>
        <w:ind w:left="0"/>
        <w:rPr>
          <w:b/>
          <w:sz w:val="26"/>
        </w:rPr>
      </w:pPr>
    </w:p>
    <w:p w:rsidR="0037583E" w:rsidRDefault="0037583E">
      <w:pPr>
        <w:pStyle w:val="a3"/>
        <w:spacing w:before="9"/>
        <w:ind w:left="0"/>
        <w:rPr>
          <w:b/>
          <w:sz w:val="21"/>
        </w:rPr>
      </w:pPr>
    </w:p>
    <w:p w:rsidR="0037583E" w:rsidRDefault="00CB1A38">
      <w:pPr>
        <w:pStyle w:val="a3"/>
        <w:spacing w:line="360" w:lineRule="auto"/>
        <w:ind w:right="89" w:firstLine="417"/>
      </w:pPr>
      <w:r>
        <w:rPr>
          <w:b/>
        </w:rPr>
        <w:t>к рабочей программе по учебному предмету «</w:t>
      </w:r>
      <w:proofErr w:type="gramStart"/>
      <w:r>
        <w:rPr>
          <w:b/>
        </w:rPr>
        <w:t>Осетинский</w:t>
      </w:r>
      <w:proofErr w:type="gramEnd"/>
      <w:r>
        <w:rPr>
          <w:b/>
        </w:rPr>
        <w:t xml:space="preserve"> язык и литература»</w:t>
      </w:r>
      <w:r>
        <w:rPr>
          <w:b/>
          <w:spacing w:val="1"/>
        </w:rPr>
        <w:t xml:space="preserve"> </w:t>
      </w:r>
      <w:bookmarkEnd w:id="0"/>
      <w:r>
        <w:t>Рабочая программа по учебному предмету «Осетинский язык и литература» (1 -4 классы)</w:t>
      </w:r>
      <w:r>
        <w:rPr>
          <w:spacing w:val="1"/>
        </w:rPr>
        <w:t xml:space="preserve"> </w:t>
      </w:r>
      <w:r>
        <w:t>предметной линии учебников кафедры ЮНЕСКО СОГПИ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требований 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 образования. Учебная программа разработана в соответствии с принципом</w:t>
      </w:r>
      <w:r>
        <w:rPr>
          <w:spacing w:val="1"/>
        </w:rPr>
        <w:t xml:space="preserve"> </w:t>
      </w:r>
      <w:proofErr w:type="spellStart"/>
      <w:r>
        <w:t>поликультурности</w:t>
      </w:r>
      <w:proofErr w:type="spellEnd"/>
      <w:r>
        <w:t>. Изучение программного материала основано на произведениях</w:t>
      </w:r>
      <w:r>
        <w:rPr>
          <w:spacing w:val="1"/>
        </w:rPr>
        <w:t xml:space="preserve"> </w:t>
      </w:r>
      <w:r>
        <w:t>осетинской,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t>рубежной</w:t>
      </w:r>
      <w:r>
        <w:rPr>
          <w:spacing w:val="-2"/>
        </w:rPr>
        <w:t xml:space="preserve"> </w:t>
      </w:r>
      <w:r>
        <w:t>классики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 у</w:t>
      </w:r>
      <w:r>
        <w:rPr>
          <w:spacing w:val="-8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 основ национального сознания, укоренению общероссийских и общемировых</w:t>
      </w:r>
      <w:r>
        <w:rPr>
          <w:spacing w:val="-57"/>
        </w:rPr>
        <w:t xml:space="preserve"> </w:t>
      </w:r>
      <w:r>
        <w:t>культурных ценностей. Авторы Саламова Л.</w:t>
      </w:r>
      <w:r>
        <w:rPr>
          <w:spacing w:val="1"/>
        </w:rPr>
        <w:t xml:space="preserve"> </w:t>
      </w:r>
      <w:r>
        <w:t>Дзитиева Э. Дзампаева Л. Туаева Л.</w:t>
      </w:r>
      <w:r>
        <w:rPr>
          <w:spacing w:val="1"/>
        </w:rPr>
        <w:t xml:space="preserve"> </w:t>
      </w:r>
      <w:r>
        <w:t>Концепции духовно-нравственного развити</w:t>
      </w:r>
      <w:r>
        <w:t>я и воспитания личности гражданина России,</w:t>
      </w:r>
      <w:r>
        <w:rPr>
          <w:spacing w:val="1"/>
        </w:rPr>
        <w:t xml:space="preserve"> </w:t>
      </w:r>
      <w:proofErr w:type="gramStart"/>
      <w:r>
        <w:t>планируемых</w:t>
      </w:r>
      <w:proofErr w:type="gramEnd"/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</w:p>
    <w:p w:rsidR="0037583E" w:rsidRDefault="00CB1A38">
      <w:pPr>
        <w:pStyle w:val="a3"/>
        <w:spacing w:line="274" w:lineRule="exact"/>
      </w:pP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proofErr w:type="gramStart"/>
      <w:r>
        <w:t>начального</w:t>
      </w:r>
      <w:proofErr w:type="gramEnd"/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осетинскому</w:t>
      </w:r>
      <w:r>
        <w:rPr>
          <w:spacing w:val="-8"/>
        </w:rPr>
        <w:t xml:space="preserve"> </w:t>
      </w:r>
      <w:r>
        <w:t>языку.</w:t>
      </w:r>
    </w:p>
    <w:p w:rsidR="0037583E" w:rsidRDefault="00CB1A38">
      <w:pPr>
        <w:pStyle w:val="a3"/>
        <w:spacing w:before="137" w:line="360" w:lineRule="auto"/>
        <w:ind w:right="89" w:firstLine="60"/>
      </w:pPr>
      <w:r>
        <w:t xml:space="preserve">В программе определены цели и содержание обучения </w:t>
      </w:r>
      <w:proofErr w:type="gramStart"/>
      <w:r>
        <w:t>осетинскому</w:t>
      </w:r>
      <w:proofErr w:type="gramEnd"/>
      <w:r>
        <w:t xml:space="preserve"> язы</w:t>
      </w:r>
      <w:r>
        <w:t>ку в 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предложено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 учащихся. Специфика предмета «Осетинский язык»: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характер и коммуникативная направленность процесса обучения, взаимосвязь с другими</w:t>
      </w:r>
      <w:r>
        <w:rPr>
          <w:spacing w:val="1"/>
        </w:rPr>
        <w:t xml:space="preserve"> </w:t>
      </w:r>
      <w:r>
        <w:t>предметными областями – открывает большие возможности для развития языковой</w:t>
      </w:r>
      <w:r>
        <w:rPr>
          <w:spacing w:val="1"/>
        </w:rPr>
        <w:t xml:space="preserve"> </w:t>
      </w:r>
      <w:r>
        <w:t>личности младшего школьника, способного к общению на двух государственных языках</w:t>
      </w:r>
      <w:r>
        <w:rPr>
          <w:spacing w:val="1"/>
        </w:rPr>
        <w:t xml:space="preserve"> </w:t>
      </w:r>
      <w:r>
        <w:t>республики: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осетинском.</w:t>
      </w:r>
      <w:r>
        <w:rPr>
          <w:spacing w:val="-2"/>
        </w:rPr>
        <w:t xml:space="preserve"> </w:t>
      </w:r>
      <w:r>
        <w:t>Изучение русского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осетинского</w:t>
      </w:r>
      <w:r>
        <w:rPr>
          <w:spacing w:val="-4"/>
        </w:rPr>
        <w:t xml:space="preserve"> </w:t>
      </w:r>
      <w:r>
        <w:t>языков,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37583E" w:rsidRDefault="00CB1A38">
      <w:pPr>
        <w:pStyle w:val="a3"/>
        <w:spacing w:before="1"/>
      </w:pPr>
      <w:proofErr w:type="gramStart"/>
      <w:r>
        <w:t>иностранного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</w:t>
      </w:r>
      <w:r>
        <w:t>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осознанию учащимися</w:t>
      </w:r>
      <w:r>
        <w:rPr>
          <w:spacing w:val="-3"/>
        </w:rPr>
        <w:t xml:space="preserve"> </w:t>
      </w:r>
      <w:r>
        <w:t>своей</w:t>
      </w:r>
    </w:p>
    <w:p w:rsidR="0037583E" w:rsidRDefault="00CB1A38">
      <w:pPr>
        <w:pStyle w:val="a3"/>
        <w:spacing w:before="137" w:line="360" w:lineRule="auto"/>
        <w:ind w:right="172"/>
      </w:pPr>
      <w:r>
        <w:t xml:space="preserve">принадлежности к определенному </w:t>
      </w:r>
      <w:proofErr w:type="spellStart"/>
      <w:r>
        <w:t>лингвоэтносу</w:t>
      </w:r>
      <w:proofErr w:type="spellEnd"/>
      <w:r>
        <w:t>, к гражданскому обществу России и к</w:t>
      </w:r>
      <w:r>
        <w:rPr>
          <w:spacing w:val="1"/>
        </w:rPr>
        <w:t xml:space="preserve"> </w:t>
      </w:r>
      <w:r>
        <w:t>международному сообществу. Школьники учатся общаться в условиях диалога и</w:t>
      </w:r>
      <w:r>
        <w:rPr>
          <w:spacing w:val="1"/>
        </w:rPr>
        <w:t xml:space="preserve"> </w:t>
      </w:r>
      <w:r>
        <w:t>полилога</w:t>
      </w:r>
      <w:r>
        <w:rPr>
          <w:spacing w:val="-5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толерантно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проявле</w:t>
      </w:r>
      <w:r>
        <w:t>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культур.</w:t>
      </w:r>
      <w:r>
        <w:rPr>
          <w:spacing w:val="-3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proofErr w:type="gramStart"/>
      <w:r>
        <w:t>осетинскому</w:t>
      </w:r>
      <w:proofErr w:type="gramEnd"/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закладывает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</w:p>
    <w:p w:rsidR="0037583E" w:rsidRDefault="00CB1A38">
      <w:pPr>
        <w:pStyle w:val="a3"/>
        <w:spacing w:line="360" w:lineRule="auto"/>
        <w:ind w:right="89"/>
      </w:pPr>
      <w:r>
        <w:t>действий.</w:t>
      </w:r>
      <w:r>
        <w:rPr>
          <w:spacing w:val="-4"/>
        </w:rPr>
        <w:t xml:space="preserve"> </w:t>
      </w:r>
      <w:r>
        <w:t>Младшие</w:t>
      </w:r>
      <w:r>
        <w:rPr>
          <w:spacing w:val="-5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осознают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учатся</w:t>
      </w:r>
      <w:r>
        <w:rPr>
          <w:spacing w:val="-57"/>
        </w:rPr>
        <w:t xml:space="preserve"> </w:t>
      </w:r>
      <w:r>
        <w:t>овладевать знаниями, самостоятельно работать над языком, что служит основой 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самосовершенствования.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37583E" w:rsidRDefault="00CB1A38">
      <w:pPr>
        <w:pStyle w:val="a3"/>
        <w:spacing w:before="2"/>
      </w:pP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37583E" w:rsidRDefault="00CB1A38">
      <w:pPr>
        <w:pStyle w:val="a3"/>
        <w:spacing w:before="137" w:line="362" w:lineRule="auto"/>
      </w:pPr>
      <w:r>
        <w:t>-пояснительная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курсу,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proofErr w:type="gramStart"/>
      <w:r>
        <w:t>учебного</w:t>
      </w:r>
      <w:proofErr w:type="gramEnd"/>
      <w:r>
        <w:rPr>
          <w:spacing w:val="-2"/>
        </w:rPr>
        <w:t xml:space="preserve"> </w:t>
      </w:r>
      <w:r>
        <w:t>предмет</w:t>
      </w:r>
      <w:r>
        <w:t>а,</w:t>
      </w:r>
      <w:r>
        <w:rPr>
          <w:spacing w:val="-3"/>
        </w:rPr>
        <w:t xml:space="preserve"> </w:t>
      </w:r>
      <w:r>
        <w:t>в учебном</w:t>
      </w:r>
      <w:r>
        <w:rPr>
          <w:spacing w:val="-57"/>
        </w:rPr>
        <w:t xml:space="preserve"> </w:t>
      </w:r>
      <w:r>
        <w:t>плане;</w:t>
      </w:r>
    </w:p>
    <w:p w:rsidR="0037583E" w:rsidRDefault="00CB1A38">
      <w:pPr>
        <w:pStyle w:val="a5"/>
        <w:numPr>
          <w:ilvl w:val="0"/>
          <w:numId w:val="1"/>
        </w:numPr>
        <w:tabs>
          <w:tab w:val="left" w:pos="242"/>
        </w:tabs>
        <w:spacing w:line="360" w:lineRule="auto"/>
        <w:ind w:right="270" w:firstLine="0"/>
        <w:rPr>
          <w:sz w:val="24"/>
        </w:rPr>
      </w:pPr>
      <w:r>
        <w:rPr>
          <w:sz w:val="24"/>
        </w:rPr>
        <w:t>ценностные ориентиры содержания учебного предмета, личностные, метапредметные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37583E" w:rsidRDefault="00CB1A38">
      <w:pPr>
        <w:pStyle w:val="a5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учебного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планирование;</w:t>
      </w:r>
    </w:p>
    <w:p w:rsidR="0037583E" w:rsidRDefault="00CB1A38">
      <w:pPr>
        <w:pStyle w:val="a5"/>
        <w:numPr>
          <w:ilvl w:val="0"/>
          <w:numId w:val="1"/>
        </w:numPr>
        <w:tabs>
          <w:tab w:val="left" w:pos="242"/>
        </w:tabs>
        <w:spacing w:before="132" w:line="360" w:lineRule="auto"/>
        <w:ind w:right="1496" w:firstLine="0"/>
        <w:rPr>
          <w:sz w:val="24"/>
        </w:rPr>
      </w:pPr>
      <w:r>
        <w:rPr>
          <w:sz w:val="24"/>
        </w:rPr>
        <w:t>описание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методического и материально- технического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7583E" w:rsidRDefault="0037583E">
      <w:pPr>
        <w:spacing w:line="360" w:lineRule="auto"/>
        <w:rPr>
          <w:sz w:val="24"/>
        </w:rPr>
        <w:sectPr w:rsidR="0037583E">
          <w:type w:val="continuous"/>
          <w:pgSz w:w="11910" w:h="16840"/>
          <w:pgMar w:top="340" w:right="760" w:bottom="280" w:left="1600" w:header="720" w:footer="720" w:gutter="0"/>
          <w:cols w:space="720"/>
        </w:sectPr>
      </w:pPr>
    </w:p>
    <w:p w:rsidR="0037583E" w:rsidRDefault="0037583E">
      <w:pPr>
        <w:pStyle w:val="a3"/>
        <w:spacing w:before="4"/>
        <w:ind w:left="0"/>
        <w:rPr>
          <w:sz w:val="17"/>
        </w:rPr>
      </w:pPr>
    </w:p>
    <w:sectPr w:rsidR="0037583E">
      <w:pgSz w:w="11910" w:h="16840"/>
      <w:pgMar w:top="158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395E"/>
    <w:multiLevelType w:val="hybridMultilevel"/>
    <w:tmpl w:val="0D4EC81E"/>
    <w:lvl w:ilvl="0" w:tplc="D05856C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8CE40C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2" w:tplc="42705874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E5046B6E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4" w:tplc="BBE6FF1E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 w:tplc="CC42B4EE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 w:tplc="7C0A2B84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7" w:tplc="C86EC644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944EDC3C"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583E"/>
    <w:rsid w:val="0037583E"/>
    <w:rsid w:val="00C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953" w:right="39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953" w:right="39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2</cp:revision>
  <dcterms:created xsi:type="dcterms:W3CDTF">2023-11-27T17:22:00Z</dcterms:created>
  <dcterms:modified xsi:type="dcterms:W3CDTF">2023-11-27T17:22:00Z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2023-11-27T00:00:00Z</vt:filetime>
  </property>
</Properties>
</file>